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1046" w:rsidRPr="00970A69" w:rsidRDefault="00591046" w:rsidP="0050397D">
      <w:pPr>
        <w:pStyle w:val="ConsPlusNormal"/>
        <w:ind w:left="142" w:right="140" w:hanging="426"/>
        <w:jc w:val="right"/>
        <w:outlineLvl w:val="0"/>
        <w:rPr>
          <w:rFonts w:ascii="Times New Roman" w:hAnsi="Times New Roman" w:cs="Times New Roman"/>
          <w:sz w:val="26"/>
          <w:szCs w:val="26"/>
        </w:rPr>
      </w:pPr>
      <w:r w:rsidRPr="00970A69">
        <w:rPr>
          <w:rFonts w:ascii="Times New Roman" w:hAnsi="Times New Roman" w:cs="Times New Roman"/>
          <w:sz w:val="26"/>
          <w:szCs w:val="26"/>
        </w:rPr>
        <w:t>Утверждено</w:t>
      </w:r>
    </w:p>
    <w:p w:rsidR="00591046" w:rsidRPr="00970A69" w:rsidRDefault="005572AA" w:rsidP="0050397D">
      <w:pPr>
        <w:pStyle w:val="ConsPlusNormal"/>
        <w:ind w:left="142" w:right="140" w:hanging="426"/>
        <w:jc w:val="right"/>
        <w:rPr>
          <w:rFonts w:ascii="Times New Roman" w:hAnsi="Times New Roman" w:cs="Times New Roman"/>
          <w:sz w:val="26"/>
          <w:szCs w:val="26"/>
        </w:rPr>
      </w:pPr>
      <w:proofErr w:type="gramStart"/>
      <w:r>
        <w:rPr>
          <w:rFonts w:ascii="Times New Roman" w:hAnsi="Times New Roman" w:cs="Times New Roman"/>
          <w:sz w:val="26"/>
          <w:szCs w:val="26"/>
        </w:rPr>
        <w:t>п</w:t>
      </w:r>
      <w:r w:rsidR="00591046" w:rsidRPr="00970A69">
        <w:rPr>
          <w:rFonts w:ascii="Times New Roman" w:hAnsi="Times New Roman" w:cs="Times New Roman"/>
          <w:sz w:val="26"/>
          <w:szCs w:val="26"/>
        </w:rPr>
        <w:t>остановлением</w:t>
      </w:r>
      <w:proofErr w:type="gramEnd"/>
      <w:r w:rsidR="00591046" w:rsidRPr="00970A69">
        <w:rPr>
          <w:rFonts w:ascii="Times New Roman" w:hAnsi="Times New Roman" w:cs="Times New Roman"/>
          <w:sz w:val="26"/>
          <w:szCs w:val="26"/>
        </w:rPr>
        <w:t xml:space="preserve"> администрации</w:t>
      </w:r>
    </w:p>
    <w:p w:rsidR="00591046" w:rsidRPr="00970A69" w:rsidRDefault="0059104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местного самоуправления</w:t>
      </w:r>
    </w:p>
    <w:p w:rsidR="00591046" w:rsidRPr="00970A69" w:rsidRDefault="0059104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г. Владикавказа</w:t>
      </w:r>
    </w:p>
    <w:p w:rsidR="00591046" w:rsidRPr="00970A69" w:rsidRDefault="002F30D1"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от</w:t>
      </w:r>
      <w:r w:rsidRPr="00970A69">
        <w:rPr>
          <w:rFonts w:ascii="Times New Roman" w:hAnsi="Times New Roman" w:cs="Times New Roman"/>
          <w:sz w:val="26"/>
          <w:szCs w:val="26"/>
        </w:rPr>
        <w:t xml:space="preserve">_____________     </w:t>
      </w:r>
      <w:r w:rsidR="00110BD4" w:rsidRPr="00970A69">
        <w:rPr>
          <w:rFonts w:ascii="Times New Roman" w:hAnsi="Times New Roman" w:cs="Times New Roman"/>
          <w:sz w:val="26"/>
          <w:szCs w:val="26"/>
        </w:rPr>
        <w:t xml:space="preserve">№ </w:t>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r>
      <w:r w:rsidRPr="00970A69">
        <w:rPr>
          <w:rFonts w:ascii="Times New Roman" w:hAnsi="Times New Roman" w:cs="Times New Roman"/>
          <w:sz w:val="26"/>
          <w:szCs w:val="26"/>
        </w:rPr>
        <w:softHyphen/>
        <w:t>____</w:t>
      </w:r>
    </w:p>
    <w:p w:rsidR="00591046" w:rsidRPr="00970A69" w:rsidRDefault="00591046" w:rsidP="0050397D">
      <w:pPr>
        <w:pStyle w:val="ConsPlusNormal"/>
        <w:ind w:left="142" w:right="140" w:hanging="426"/>
        <w:jc w:val="both"/>
        <w:rPr>
          <w:rFonts w:ascii="Times New Roman" w:hAnsi="Times New Roman" w:cs="Times New Roman"/>
          <w:sz w:val="26"/>
          <w:szCs w:val="26"/>
        </w:rPr>
      </w:pPr>
    </w:p>
    <w:p w:rsidR="00591046" w:rsidRPr="00970A69" w:rsidRDefault="00591046" w:rsidP="0050397D">
      <w:pPr>
        <w:pStyle w:val="ConsPlusTitle"/>
        <w:ind w:left="142" w:right="140" w:hanging="426"/>
        <w:jc w:val="center"/>
        <w:rPr>
          <w:rFonts w:ascii="Times New Roman" w:hAnsi="Times New Roman" w:cs="Times New Roman"/>
          <w:sz w:val="26"/>
          <w:szCs w:val="26"/>
        </w:rPr>
      </w:pPr>
      <w:bookmarkStart w:id="0" w:name="P50"/>
      <w:bookmarkEnd w:id="0"/>
      <w:r w:rsidRPr="00970A69">
        <w:rPr>
          <w:rFonts w:ascii="Times New Roman" w:hAnsi="Times New Roman" w:cs="Times New Roman"/>
          <w:sz w:val="26"/>
          <w:szCs w:val="26"/>
        </w:rPr>
        <w:t>ПОЛОЖЕНИЕ</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 ПОРЯДКЕ РАЗМЕЩЕНИЯ НЕСТАЦИОНАРНЫХ ТОРГОВЫХ ОБЪЕКТОВ</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 ОБЪЕКТОВ ПО ОКАЗАНИЮ УСЛУГ НА ТЕРРИТОРИИ МУНИЦИПАЛЬНОГО</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ОБРАЗОВАНИЯ </w:t>
      </w:r>
      <w:r w:rsidR="005572AA">
        <w:rPr>
          <w:rFonts w:ascii="Times New Roman" w:hAnsi="Times New Roman" w:cs="Times New Roman"/>
          <w:bCs/>
          <w:sz w:val="26"/>
          <w:szCs w:val="26"/>
        </w:rPr>
        <w:t>ГОРОДСКОЙ ОКРУГ</w:t>
      </w:r>
      <w:r w:rsidR="005572AA" w:rsidRPr="008D5E15">
        <w:rPr>
          <w:rFonts w:ascii="Times New Roman" w:hAnsi="Times New Roman" w:cs="Times New Roman"/>
          <w:bCs/>
          <w:sz w:val="26"/>
          <w:szCs w:val="26"/>
        </w:rPr>
        <w:t xml:space="preserve"> </w:t>
      </w:r>
      <w:r w:rsidRPr="00970A69">
        <w:rPr>
          <w:rFonts w:ascii="Times New Roman" w:hAnsi="Times New Roman" w:cs="Times New Roman"/>
          <w:sz w:val="26"/>
          <w:szCs w:val="26"/>
        </w:rPr>
        <w:t>ГОРОД ВЛАДИКАВКАЗ</w:t>
      </w:r>
    </w:p>
    <w:p w:rsidR="00591046" w:rsidRPr="00970A69" w:rsidRDefault="00591046" w:rsidP="0050397D">
      <w:pPr>
        <w:pStyle w:val="ConsPlusNormal"/>
        <w:ind w:left="142" w:right="140" w:hanging="426"/>
        <w:jc w:val="both"/>
        <w:rPr>
          <w:rFonts w:ascii="Times New Roman" w:hAnsi="Times New Roman" w:cs="Times New Roman"/>
          <w:sz w:val="26"/>
          <w:szCs w:val="26"/>
        </w:rPr>
      </w:pPr>
    </w:p>
    <w:p w:rsidR="00591046" w:rsidRPr="00970A69" w:rsidRDefault="00591046" w:rsidP="0050397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1. Общие положения</w:t>
      </w:r>
    </w:p>
    <w:p w:rsidR="00591046" w:rsidRPr="00970A69" w:rsidRDefault="00591046" w:rsidP="0050397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 Положение о порядке размещения нестационарных торговых объектов на территории муниципального образования</w:t>
      </w:r>
      <w:r w:rsidR="005572AA" w:rsidRPr="005572AA">
        <w:rPr>
          <w:rFonts w:ascii="Times New Roman" w:hAnsi="Times New Roman" w:cs="Times New Roman"/>
          <w:b/>
          <w:bCs/>
          <w:sz w:val="26"/>
          <w:szCs w:val="26"/>
        </w:rPr>
        <w:t xml:space="preserve"> </w:t>
      </w:r>
      <w:r w:rsidR="005572AA" w:rsidRPr="005572AA">
        <w:rPr>
          <w:rFonts w:ascii="Times New Roman" w:hAnsi="Times New Roman" w:cs="Times New Roman"/>
          <w:bCs/>
          <w:sz w:val="26"/>
          <w:szCs w:val="26"/>
        </w:rPr>
        <w:t>городской округ</w:t>
      </w:r>
      <w:r w:rsidRPr="00970A69">
        <w:rPr>
          <w:rFonts w:ascii="Times New Roman" w:hAnsi="Times New Roman" w:cs="Times New Roman"/>
          <w:sz w:val="26"/>
          <w:szCs w:val="26"/>
        </w:rPr>
        <w:t xml:space="preserve"> г</w:t>
      </w:r>
      <w:r w:rsidR="008D1358">
        <w:rPr>
          <w:rFonts w:ascii="Times New Roman" w:hAnsi="Times New Roman" w:cs="Times New Roman"/>
          <w:sz w:val="26"/>
          <w:szCs w:val="26"/>
        </w:rPr>
        <w:t>ород</w:t>
      </w:r>
      <w:r w:rsidRPr="00970A69">
        <w:rPr>
          <w:rFonts w:ascii="Times New Roman" w:hAnsi="Times New Roman" w:cs="Times New Roman"/>
          <w:sz w:val="26"/>
          <w:szCs w:val="26"/>
        </w:rPr>
        <w:t xml:space="preserve"> Владикавказ разработано в целях:</w:t>
      </w:r>
    </w:p>
    <w:p w:rsidR="00591046" w:rsidRPr="00970A69" w:rsidRDefault="00586047"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упорядочения размещения нестационарных торговых объектов;</w:t>
      </w:r>
    </w:p>
    <w:p w:rsidR="00591046" w:rsidRPr="00970A69" w:rsidRDefault="00586047"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достижения установленных субъектом Российской Федерации нормативов минимальной обеспеченности населения площадью торговых объектов;</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586047" w:rsidRPr="00970A69">
        <w:rPr>
          <w:rFonts w:ascii="Times New Roman" w:hAnsi="Times New Roman" w:cs="Times New Roman"/>
          <w:sz w:val="26"/>
          <w:szCs w:val="26"/>
        </w:rPr>
        <w:t xml:space="preserve"> </w:t>
      </w:r>
      <w:r w:rsidRPr="00970A69">
        <w:rPr>
          <w:rFonts w:ascii="Times New Roman" w:hAnsi="Times New Roman" w:cs="Times New Roman"/>
          <w:sz w:val="26"/>
          <w:szCs w:val="26"/>
        </w:rPr>
        <w:t>создания условий для улучшения организации и качества торгового обслуживания населения и обеспечения доступности товаров для населения;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размещения нестационарных торговых объектов, используемых субъектами малого или среднего предпринимательства, осуществляющими торговую деятельность;</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формирования торговой инфраструктуры с учетом видов и типов торговых объектов, форм и способов торговли.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1.2. Настоящее Положение определяет порядок и основания для размещения нестационарных торговых объектов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8D1358" w:rsidRPr="00970A69">
        <w:rPr>
          <w:rFonts w:ascii="Times New Roman" w:hAnsi="Times New Roman" w:cs="Times New Roman"/>
          <w:sz w:val="26"/>
          <w:szCs w:val="26"/>
        </w:rPr>
        <w:t xml:space="preserve"> </w:t>
      </w:r>
      <w:r w:rsidRPr="00970A69">
        <w:rPr>
          <w:rFonts w:ascii="Times New Roman" w:hAnsi="Times New Roman" w:cs="Times New Roman"/>
          <w:sz w:val="26"/>
          <w:szCs w:val="26"/>
        </w:rPr>
        <w:t>Владикавказ.</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1.3. Настоящее Положение применяется при размещении нестационарных торговых объектов на земельных участках, находящихся в государственной собственности, муниципальной собственности, и земельных участках, государственная собственность на которые не разграничена.</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1.4.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государственной собственности (в федеральной собственности или в собственности субъекта Российской Федерации), осуществляется в порядке, установленном Прави</w:t>
      </w:r>
      <w:r w:rsidR="00BD11BC" w:rsidRPr="00970A69">
        <w:rPr>
          <w:rFonts w:ascii="Times New Roman" w:hAnsi="Times New Roman" w:cs="Times New Roman"/>
          <w:sz w:val="26"/>
          <w:szCs w:val="26"/>
        </w:rPr>
        <w:t>тельством Российской Федерации.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1.5. Схема размещения нестационарных торговых объектов разрабатывается и утверждается администрацией местного самоуправления г. Владикавказа, в порядке, установленном Правительством Республики Северная Осетия-Алания.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1.6. Включение нестационарных торговых объектов в Схему размещения нестационарных торговых объектов, расположенных на земельных участках, в </w:t>
      </w:r>
      <w:r w:rsidRPr="00970A69">
        <w:rPr>
          <w:rFonts w:ascii="Times New Roman" w:hAnsi="Times New Roman" w:cs="Times New Roman"/>
          <w:sz w:val="26"/>
          <w:szCs w:val="26"/>
        </w:rPr>
        <w:lastRenderedPageBreak/>
        <w:t>зданиях, строениях, сооружениях, находящихся в федеральной собственности, осуществляется органом местного самоуправления по согласованию с федеральным органом исполнительной власти, осуществляющими полномочия собственника имущества.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1.7.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собственности Республики Северная Осетия-Алания, осуществляется органом местного самоуправления по согласованию с Министерством государственного имущества и земельных отношений Республики Северная Осетия-Алания.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1.8. </w:t>
      </w:r>
      <w:r w:rsidR="00A8274D" w:rsidRPr="00970A69">
        <w:rPr>
          <w:rFonts w:ascii="Times New Roman" w:hAnsi="Times New Roman" w:cs="Times New Roman"/>
          <w:sz w:val="26"/>
          <w:szCs w:val="26"/>
        </w:rPr>
        <w:t>Порядок размещения нестационарных объектов на земельных участках, находящихся в частной собственности, устанавливается собственником земельного участка, который обязан учитывать категорию земель и вид разрешенного использования земельных участков в соответствии с действующим законодательством, а также соблюдать установленные ограничения на их использование с учетом требований, определенных законодательством Российской Федерации в соответствии с внешним архитектурным обликом сложившейся застройки города Владикавказа и утвержденным архитектурным решением Управления архитектуры и градостроительства Администрации местного самоуправления г. Владикавказа.</w:t>
      </w:r>
      <w:r w:rsidRPr="00970A69">
        <w:rPr>
          <w:rFonts w:ascii="Times New Roman" w:hAnsi="Times New Roman" w:cs="Times New Roman"/>
          <w:sz w:val="26"/>
          <w:szCs w:val="26"/>
        </w:rPr>
        <w:t>.</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1.9. Нестационарные торговые объекты не являются недвижимым имуществом, не являются объектами капитального строительства, права на них не подлежат регистрации в </w:t>
      </w:r>
      <w:r w:rsidR="00554E4E" w:rsidRPr="00970A69">
        <w:rPr>
          <w:rFonts w:ascii="Times New Roman" w:hAnsi="Times New Roman" w:cs="Times New Roman"/>
          <w:color w:val="000000" w:themeColor="text1"/>
          <w:sz w:val="26"/>
          <w:szCs w:val="26"/>
        </w:rPr>
        <w:t>Едином государственном реестре недвижимости.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1.10. Размещение нестационарных торговых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8D1358"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Владикавказ осуществляется в соответствии с утвержденной Схемой размещения нестационарных торговых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005572AA">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8D1358" w:rsidRPr="00970A69">
        <w:rPr>
          <w:rFonts w:ascii="Times New Roman" w:hAnsi="Times New Roman" w:cs="Times New Roman"/>
          <w:sz w:val="26"/>
          <w:szCs w:val="26"/>
        </w:rPr>
        <w:t xml:space="preserve"> </w:t>
      </w:r>
      <w:r w:rsidRPr="00970A69">
        <w:rPr>
          <w:rFonts w:ascii="Times New Roman" w:hAnsi="Times New Roman" w:cs="Times New Roman"/>
          <w:sz w:val="26"/>
          <w:szCs w:val="26"/>
        </w:rPr>
        <w:t>Владикавказ.</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Не допускается размещение нестационарных торговых объектов в местах, не определенных Схемой размещения нестационарных торговых объектов</w:t>
      </w:r>
      <w:r w:rsidR="007620DE" w:rsidRPr="00970A69">
        <w:rPr>
          <w:rFonts w:ascii="Times New Roman" w:hAnsi="Times New Roman" w:cs="Times New Roman"/>
          <w:sz w:val="26"/>
          <w:szCs w:val="26"/>
        </w:rPr>
        <w:t>.</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1.11. Размещение нестационарных торговых объектов осуществляется в соответствии с Гражданским </w:t>
      </w:r>
      <w:hyperlink r:id="rId6">
        <w:r w:rsidRPr="00970A69">
          <w:rPr>
            <w:rFonts w:ascii="Times New Roman" w:hAnsi="Times New Roman" w:cs="Times New Roman"/>
            <w:sz w:val="26"/>
            <w:szCs w:val="26"/>
          </w:rPr>
          <w:t>кодексом</w:t>
        </w:r>
      </w:hyperlink>
      <w:r w:rsidRPr="00970A69">
        <w:rPr>
          <w:rFonts w:ascii="Times New Roman" w:hAnsi="Times New Roman" w:cs="Times New Roman"/>
          <w:sz w:val="26"/>
          <w:szCs w:val="26"/>
        </w:rPr>
        <w:t xml:space="preserve"> Российской Федерации путем:</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 </w:t>
      </w:r>
      <w:r w:rsidR="00591046" w:rsidRPr="00970A69">
        <w:rPr>
          <w:rFonts w:ascii="Times New Roman" w:hAnsi="Times New Roman" w:cs="Times New Roman"/>
          <w:sz w:val="26"/>
          <w:szCs w:val="26"/>
        </w:rPr>
        <w:t xml:space="preserve">проведения </w:t>
      </w:r>
      <w:r w:rsidRPr="00970A69">
        <w:rPr>
          <w:rFonts w:ascii="Times New Roman" w:hAnsi="Times New Roman" w:cs="Times New Roman"/>
          <w:sz w:val="26"/>
          <w:szCs w:val="26"/>
        </w:rPr>
        <w:t>торгов</w:t>
      </w:r>
      <w:r w:rsidR="00591046" w:rsidRPr="00970A69">
        <w:rPr>
          <w:rFonts w:ascii="Times New Roman" w:hAnsi="Times New Roman" w:cs="Times New Roman"/>
          <w:sz w:val="26"/>
          <w:szCs w:val="26"/>
        </w:rPr>
        <w:t xml:space="preserve"> в целях размещения нестационарных торговых объектов (далее - Аукцион)</w:t>
      </w:r>
      <w:r w:rsidR="00A6346B" w:rsidRPr="00970A69">
        <w:rPr>
          <w:rFonts w:ascii="Times New Roman" w:hAnsi="Times New Roman" w:cs="Times New Roman"/>
          <w:sz w:val="26"/>
          <w:szCs w:val="26"/>
        </w:rPr>
        <w:t>,</w:t>
      </w:r>
      <w:r w:rsidR="00A6346B" w:rsidRPr="00970A69">
        <w:rPr>
          <w:rFonts w:ascii="Courier New" w:eastAsia="Times New Roman" w:hAnsi="Courier New" w:cs="Courier New"/>
          <w:color w:val="0000FF"/>
          <w:sz w:val="20"/>
          <w:szCs w:val="20"/>
        </w:rPr>
        <w:t xml:space="preserve"> </w:t>
      </w:r>
      <w:r w:rsidR="00A6346B" w:rsidRPr="00970A69">
        <w:rPr>
          <w:rFonts w:ascii="Times New Roman" w:hAnsi="Times New Roman" w:cs="Times New Roman"/>
          <w:sz w:val="26"/>
          <w:szCs w:val="26"/>
        </w:rPr>
        <w:t xml:space="preserve">за исключением случаев: </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заключения на новый срок договора на размещение нестационарного торгового объекта, ранее размещенного в том же месте, предусмотренном </w:t>
      </w:r>
      <w:r w:rsidRPr="00970A69">
        <w:rPr>
          <w:rFonts w:ascii="Times New Roman" w:hAnsi="Times New Roman" w:cs="Times New Roman"/>
          <w:sz w:val="26"/>
          <w:szCs w:val="26"/>
        </w:rPr>
        <w:t>С</w:t>
      </w:r>
      <w:r w:rsidR="00C608AD" w:rsidRPr="00970A69">
        <w:rPr>
          <w:rFonts w:ascii="Times New Roman" w:hAnsi="Times New Roman" w:cs="Times New Roman"/>
          <w:sz w:val="26"/>
          <w:szCs w:val="26"/>
        </w:rPr>
        <w:t xml:space="preserve">хемой, с </w:t>
      </w:r>
      <w:r w:rsidR="00A6346B" w:rsidRPr="00970A69">
        <w:rPr>
          <w:rFonts w:ascii="Times New Roman" w:hAnsi="Times New Roman" w:cs="Times New Roman"/>
          <w:sz w:val="26"/>
          <w:szCs w:val="26"/>
        </w:rPr>
        <w:t>хозяйствующим субъектом,</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исполнившим свои обязательства по ранее заключенному договору на размещение нестационарного торгового объекта;</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заключения договора на размещение </w:t>
      </w:r>
      <w:r w:rsidR="00C608AD" w:rsidRPr="00970A69">
        <w:rPr>
          <w:rFonts w:ascii="Times New Roman" w:hAnsi="Times New Roman" w:cs="Times New Roman"/>
          <w:sz w:val="26"/>
          <w:szCs w:val="26"/>
        </w:rPr>
        <w:t>нестационарного т</w:t>
      </w:r>
      <w:r w:rsidR="00A6346B" w:rsidRPr="00970A69">
        <w:rPr>
          <w:rFonts w:ascii="Times New Roman" w:hAnsi="Times New Roman" w:cs="Times New Roman"/>
          <w:sz w:val="26"/>
          <w:szCs w:val="26"/>
        </w:rPr>
        <w:t>оргового объекта в отношении</w:t>
      </w:r>
      <w:r w:rsidR="00C608AD" w:rsidRPr="00970A69">
        <w:rPr>
          <w:rFonts w:ascii="Times New Roman" w:hAnsi="Times New Roman" w:cs="Times New Roman"/>
          <w:sz w:val="26"/>
          <w:szCs w:val="26"/>
        </w:rPr>
        <w:t xml:space="preserve"> </w:t>
      </w:r>
      <w:r w:rsidR="005572AA">
        <w:rPr>
          <w:rFonts w:ascii="Times New Roman" w:hAnsi="Times New Roman" w:cs="Times New Roman"/>
          <w:sz w:val="26"/>
          <w:szCs w:val="26"/>
        </w:rPr>
        <w:t xml:space="preserve">сезонного </w:t>
      </w:r>
      <w:r w:rsidR="00A6346B" w:rsidRPr="00970A69">
        <w:rPr>
          <w:rFonts w:ascii="Times New Roman" w:hAnsi="Times New Roman" w:cs="Times New Roman"/>
          <w:sz w:val="26"/>
          <w:szCs w:val="26"/>
        </w:rPr>
        <w:t xml:space="preserve">летнего </w:t>
      </w:r>
      <w:r w:rsidR="00C608AD" w:rsidRPr="00970A69">
        <w:rPr>
          <w:rFonts w:ascii="Times New Roman" w:hAnsi="Times New Roman" w:cs="Times New Roman"/>
          <w:sz w:val="26"/>
          <w:szCs w:val="26"/>
        </w:rPr>
        <w:t xml:space="preserve">кафе </w:t>
      </w:r>
      <w:r w:rsidR="00A6346B" w:rsidRPr="00970A69">
        <w:rPr>
          <w:rFonts w:ascii="Times New Roman" w:hAnsi="Times New Roman" w:cs="Times New Roman"/>
          <w:sz w:val="26"/>
          <w:szCs w:val="26"/>
        </w:rPr>
        <w:t>при стационарном объекте общественного питания на месте, прилегающем к стационарному объекту</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 xml:space="preserve">общественного питания и включенном в </w:t>
      </w:r>
      <w:r w:rsidRPr="00970A69">
        <w:rPr>
          <w:rFonts w:ascii="Times New Roman" w:hAnsi="Times New Roman" w:cs="Times New Roman"/>
          <w:sz w:val="26"/>
          <w:szCs w:val="26"/>
        </w:rPr>
        <w:t>С</w:t>
      </w:r>
      <w:r w:rsidR="00A6346B" w:rsidRPr="00970A69">
        <w:rPr>
          <w:rFonts w:ascii="Times New Roman" w:hAnsi="Times New Roman" w:cs="Times New Roman"/>
          <w:sz w:val="26"/>
          <w:szCs w:val="26"/>
        </w:rPr>
        <w:t>хему;</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заключения договора на размещение нестационарного торгового</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 xml:space="preserve">объекта </w:t>
      </w:r>
      <w:r w:rsidR="00C608AD" w:rsidRPr="00970A69">
        <w:rPr>
          <w:rFonts w:ascii="Times New Roman" w:hAnsi="Times New Roman" w:cs="Times New Roman"/>
          <w:sz w:val="26"/>
          <w:szCs w:val="26"/>
        </w:rPr>
        <w:t xml:space="preserve">с </w:t>
      </w:r>
      <w:r w:rsidR="00A6346B" w:rsidRPr="00970A69">
        <w:rPr>
          <w:rFonts w:ascii="Times New Roman" w:hAnsi="Times New Roman" w:cs="Times New Roman"/>
          <w:sz w:val="26"/>
          <w:szCs w:val="26"/>
        </w:rPr>
        <w:t>физическим</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лицом, являющимся наследником умершего</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индивидуального предпринимателя, при условии, что наследником является</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индивидуальный предприниматель, либо налогоплательщик налога на</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 xml:space="preserve">профессиональный доход, </w:t>
      </w:r>
      <w:r w:rsidR="00A6346B" w:rsidRPr="00970A69">
        <w:rPr>
          <w:rFonts w:ascii="Times New Roman" w:hAnsi="Times New Roman" w:cs="Times New Roman"/>
          <w:sz w:val="26"/>
          <w:szCs w:val="26"/>
        </w:rPr>
        <w:lastRenderedPageBreak/>
        <w:t>заключивш</w:t>
      </w:r>
      <w:r w:rsidR="00812E6B" w:rsidRPr="00970A69">
        <w:rPr>
          <w:rFonts w:ascii="Times New Roman" w:hAnsi="Times New Roman" w:cs="Times New Roman"/>
          <w:sz w:val="26"/>
          <w:szCs w:val="26"/>
        </w:rPr>
        <w:t>ий</w:t>
      </w:r>
      <w:r w:rsidR="00A6346B" w:rsidRPr="00970A69">
        <w:rPr>
          <w:rFonts w:ascii="Times New Roman" w:hAnsi="Times New Roman" w:cs="Times New Roman"/>
          <w:sz w:val="26"/>
          <w:szCs w:val="26"/>
        </w:rPr>
        <w:t xml:space="preserve"> ранее</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договор на размещение</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нестационарного торгового объекта, в том же</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месте, предусмотренном</w:t>
      </w:r>
      <w:r w:rsidRPr="00970A69">
        <w:rPr>
          <w:rFonts w:ascii="Times New Roman" w:hAnsi="Times New Roman" w:cs="Times New Roman"/>
          <w:sz w:val="26"/>
          <w:szCs w:val="26"/>
        </w:rPr>
        <w:t xml:space="preserve"> Схемой</w:t>
      </w:r>
      <w:r w:rsidR="00A6346B" w:rsidRPr="00970A69">
        <w:rPr>
          <w:rFonts w:ascii="Times New Roman" w:hAnsi="Times New Roman" w:cs="Times New Roman"/>
          <w:sz w:val="26"/>
          <w:szCs w:val="26"/>
        </w:rPr>
        <w:t>;</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заключения договора на размещение нестационарного торгового</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объекта с юридическим лицом, являющимся правопреемником</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реорганизованного хозяйствующего субъекта, заключившего ранее договор</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 xml:space="preserve">на размещение нестационарного </w:t>
      </w:r>
      <w:r w:rsidR="00812E6B" w:rsidRPr="00970A69">
        <w:rPr>
          <w:rFonts w:ascii="Times New Roman" w:hAnsi="Times New Roman" w:cs="Times New Roman"/>
          <w:sz w:val="26"/>
          <w:szCs w:val="26"/>
        </w:rPr>
        <w:t>торгового объекта, в</w:t>
      </w:r>
      <w:r w:rsidR="00A6346B" w:rsidRPr="00970A69">
        <w:rPr>
          <w:rFonts w:ascii="Times New Roman" w:hAnsi="Times New Roman" w:cs="Times New Roman"/>
          <w:sz w:val="26"/>
          <w:szCs w:val="26"/>
        </w:rPr>
        <w:t xml:space="preserve"> том   же   месте,</w:t>
      </w:r>
      <w:r w:rsidRPr="00970A69">
        <w:rPr>
          <w:rFonts w:ascii="Times New Roman" w:hAnsi="Times New Roman" w:cs="Times New Roman"/>
          <w:sz w:val="26"/>
          <w:szCs w:val="26"/>
        </w:rPr>
        <w:t xml:space="preserve"> предусмотренном Схемой</w:t>
      </w:r>
      <w:r w:rsidR="00A6346B" w:rsidRPr="00970A69">
        <w:rPr>
          <w:rFonts w:ascii="Times New Roman" w:hAnsi="Times New Roman" w:cs="Times New Roman"/>
          <w:sz w:val="26"/>
          <w:szCs w:val="26"/>
        </w:rPr>
        <w:t>;</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размещения нестационарного торгового объекта, предназначенного</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 xml:space="preserve">для реализации периодической печатной и </w:t>
      </w:r>
      <w:r w:rsidR="00812E6B" w:rsidRPr="00970A69">
        <w:rPr>
          <w:rFonts w:ascii="Times New Roman" w:hAnsi="Times New Roman" w:cs="Times New Roman"/>
          <w:sz w:val="26"/>
          <w:szCs w:val="26"/>
        </w:rPr>
        <w:t>книжной продукции</w:t>
      </w:r>
      <w:r w:rsidR="00A6346B" w:rsidRPr="00970A69">
        <w:rPr>
          <w:rFonts w:ascii="Times New Roman" w:hAnsi="Times New Roman" w:cs="Times New Roman"/>
          <w:sz w:val="26"/>
          <w:szCs w:val="26"/>
        </w:rPr>
        <w:t>, в рамках</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осуществления мероприятий, предусмотренных государственными</w:t>
      </w:r>
      <w:r w:rsidRPr="00970A69">
        <w:rPr>
          <w:rFonts w:ascii="Times New Roman" w:hAnsi="Times New Roman" w:cs="Times New Roman"/>
          <w:sz w:val="26"/>
          <w:szCs w:val="26"/>
        </w:rPr>
        <w:t xml:space="preserve"> программами, включенного в С</w:t>
      </w:r>
      <w:r w:rsidR="00A6346B" w:rsidRPr="00970A69">
        <w:rPr>
          <w:rFonts w:ascii="Times New Roman" w:hAnsi="Times New Roman" w:cs="Times New Roman"/>
          <w:sz w:val="26"/>
          <w:szCs w:val="26"/>
        </w:rPr>
        <w:t>хему;</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размещения нестационарного торгового объекта, предусмотренного</w:t>
      </w:r>
      <w:r w:rsidRPr="00970A69">
        <w:rPr>
          <w:rFonts w:ascii="Times New Roman" w:hAnsi="Times New Roman" w:cs="Times New Roman"/>
          <w:sz w:val="26"/>
          <w:szCs w:val="26"/>
        </w:rPr>
        <w:t xml:space="preserve"> С</w:t>
      </w:r>
      <w:r w:rsidR="00A6346B" w:rsidRPr="00970A69">
        <w:rPr>
          <w:rFonts w:ascii="Times New Roman" w:hAnsi="Times New Roman" w:cs="Times New Roman"/>
          <w:sz w:val="26"/>
          <w:szCs w:val="26"/>
        </w:rPr>
        <w:t>хемой, в дни проведения</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и в преддверии праздничных, фестивальных,</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общественно-политических,</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культурно-массовых и спортивно-массовых</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мероприятий, имеющих</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краткосрочный характер;</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предоставления </w:t>
      </w:r>
      <w:r w:rsidR="00812E6B" w:rsidRPr="00970A69">
        <w:rPr>
          <w:rFonts w:ascii="Times New Roman" w:hAnsi="Times New Roman" w:cs="Times New Roman"/>
          <w:sz w:val="26"/>
          <w:szCs w:val="26"/>
        </w:rPr>
        <w:t>компенсационного места</w:t>
      </w:r>
      <w:r w:rsidRPr="00970A69">
        <w:rPr>
          <w:rFonts w:ascii="Times New Roman" w:hAnsi="Times New Roman" w:cs="Times New Roman"/>
          <w:sz w:val="26"/>
          <w:szCs w:val="26"/>
        </w:rPr>
        <w:t>, включенного в С</w:t>
      </w:r>
      <w:r w:rsidR="00A6346B" w:rsidRPr="00970A69">
        <w:rPr>
          <w:rFonts w:ascii="Times New Roman" w:hAnsi="Times New Roman" w:cs="Times New Roman"/>
          <w:sz w:val="26"/>
          <w:szCs w:val="26"/>
        </w:rPr>
        <w:t>хему;</w:t>
      </w:r>
    </w:p>
    <w:p w:rsidR="00A6346B" w:rsidRPr="00970A69" w:rsidRDefault="00C96C1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w:t>
      </w:r>
      <w:r w:rsidR="00A6346B" w:rsidRPr="00970A69">
        <w:rPr>
          <w:rFonts w:ascii="Times New Roman" w:hAnsi="Times New Roman" w:cs="Times New Roman"/>
          <w:sz w:val="26"/>
          <w:szCs w:val="26"/>
        </w:rPr>
        <w:t xml:space="preserve"> заключения договора на размещение нестационарного торгового</w:t>
      </w:r>
      <w:r w:rsidRPr="00970A69">
        <w:rPr>
          <w:rFonts w:ascii="Times New Roman" w:hAnsi="Times New Roman" w:cs="Times New Roman"/>
          <w:sz w:val="26"/>
          <w:szCs w:val="26"/>
        </w:rPr>
        <w:t xml:space="preserve"> </w:t>
      </w:r>
      <w:r w:rsidR="00812E6B" w:rsidRPr="00970A69">
        <w:rPr>
          <w:rFonts w:ascii="Times New Roman" w:hAnsi="Times New Roman" w:cs="Times New Roman"/>
          <w:sz w:val="26"/>
          <w:szCs w:val="26"/>
        </w:rPr>
        <w:t>объекта с</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гражданами, ведущими личное подсобное хозяйство,</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садоводство, огородничество,</w:t>
      </w:r>
      <w:r w:rsidR="00C608AD"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гражданами, являющимися членами</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крестьянского (фермерского) хозяйства, а также с юридическими лицами</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и индивидуальными предпринимателями, осуществляющими торговую</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деятельность в местах проведения массовых мероприятий в период их</w:t>
      </w:r>
      <w:r w:rsidRPr="00970A69">
        <w:rPr>
          <w:rFonts w:ascii="Times New Roman" w:hAnsi="Times New Roman" w:cs="Times New Roman"/>
          <w:sz w:val="26"/>
          <w:szCs w:val="26"/>
        </w:rPr>
        <w:t xml:space="preserve"> </w:t>
      </w:r>
      <w:r w:rsidR="00A6346B" w:rsidRPr="00970A69">
        <w:rPr>
          <w:rFonts w:ascii="Times New Roman" w:hAnsi="Times New Roman" w:cs="Times New Roman"/>
          <w:sz w:val="26"/>
          <w:szCs w:val="26"/>
        </w:rPr>
        <w:t>про</w:t>
      </w:r>
      <w:r w:rsidRPr="00970A69">
        <w:rPr>
          <w:rFonts w:ascii="Times New Roman" w:hAnsi="Times New Roman" w:cs="Times New Roman"/>
          <w:sz w:val="26"/>
          <w:szCs w:val="26"/>
        </w:rPr>
        <w:t>ведения, за исключением ярмарок;</w:t>
      </w:r>
    </w:p>
    <w:p w:rsidR="00591046" w:rsidRPr="00970A69" w:rsidRDefault="007620DE"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w:t>
      </w:r>
      <w:r w:rsidR="00C96C1D" w:rsidRPr="00970A69">
        <w:rPr>
          <w:rFonts w:ascii="Times New Roman" w:hAnsi="Times New Roman" w:cs="Times New Roman"/>
          <w:sz w:val="26"/>
          <w:szCs w:val="26"/>
        </w:rPr>
        <w:t>) иными способами в соответствии с федеральным законодательством.</w:t>
      </w:r>
    </w:p>
    <w:p w:rsidR="009014C4" w:rsidRPr="00970A69" w:rsidRDefault="009014C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1.12. Проведение Аукциона регламентируется Положением о проведении аукциона на право размещения нестационарных торговых объектов и объектов оказания услуг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согласно Приложению № </w:t>
      </w:r>
      <w:r w:rsidR="00970A69" w:rsidRPr="00970A69">
        <w:rPr>
          <w:rFonts w:ascii="Times New Roman" w:hAnsi="Times New Roman" w:cs="Times New Roman"/>
          <w:sz w:val="26"/>
          <w:szCs w:val="26"/>
        </w:rPr>
        <w:t>1</w:t>
      </w:r>
      <w:r w:rsidRPr="00970A69">
        <w:rPr>
          <w:rFonts w:ascii="Times New Roman" w:hAnsi="Times New Roman" w:cs="Times New Roman"/>
          <w:sz w:val="26"/>
          <w:szCs w:val="26"/>
        </w:rPr>
        <w:t xml:space="preserve"> к настоящему Положению.</w:t>
      </w:r>
    </w:p>
    <w:p w:rsidR="00F65C0A" w:rsidRPr="00970A69" w:rsidRDefault="00F65C0A" w:rsidP="00CE34FD">
      <w:pPr>
        <w:autoSpaceDE w:val="0"/>
        <w:autoSpaceDN w:val="0"/>
        <w:adjustRightInd w:val="0"/>
        <w:spacing w:after="0" w:line="240" w:lineRule="auto"/>
        <w:ind w:left="142" w:right="140" w:hanging="426"/>
        <w:contextualSpacing/>
        <w:jc w:val="both"/>
        <w:rPr>
          <w:rFonts w:ascii="Times New Roman" w:hAnsi="Times New Roman" w:cs="Times New Roman"/>
          <w:color w:val="000000" w:themeColor="text1"/>
          <w:sz w:val="26"/>
          <w:szCs w:val="26"/>
        </w:rPr>
      </w:pPr>
      <w:r w:rsidRPr="00970A69">
        <w:rPr>
          <w:rFonts w:ascii="Times New Roman" w:hAnsi="Times New Roman" w:cs="Times New Roman"/>
          <w:sz w:val="26"/>
          <w:szCs w:val="26"/>
        </w:rPr>
        <w:t xml:space="preserve">     </w:t>
      </w:r>
      <w:r w:rsidR="00586047" w:rsidRPr="00970A69">
        <w:rPr>
          <w:rFonts w:ascii="Times New Roman" w:hAnsi="Times New Roman" w:cs="Times New Roman"/>
          <w:sz w:val="26"/>
          <w:szCs w:val="26"/>
        </w:rPr>
        <w:tab/>
      </w:r>
      <w:r w:rsidR="00586047" w:rsidRPr="00970A69">
        <w:rPr>
          <w:rFonts w:ascii="Times New Roman" w:hAnsi="Times New Roman" w:cs="Times New Roman"/>
          <w:sz w:val="26"/>
          <w:szCs w:val="26"/>
        </w:rPr>
        <w:tab/>
      </w:r>
      <w:r w:rsidR="0081019D" w:rsidRPr="00970A69">
        <w:rPr>
          <w:rFonts w:ascii="Times New Roman" w:hAnsi="Times New Roman" w:cs="Times New Roman"/>
          <w:sz w:val="26"/>
          <w:szCs w:val="26"/>
        </w:rPr>
        <w:t>1.1</w:t>
      </w:r>
      <w:r w:rsidR="009014C4" w:rsidRPr="00970A69">
        <w:rPr>
          <w:rFonts w:ascii="Times New Roman" w:hAnsi="Times New Roman" w:cs="Times New Roman"/>
          <w:sz w:val="26"/>
          <w:szCs w:val="26"/>
        </w:rPr>
        <w:t>3</w:t>
      </w:r>
      <w:r w:rsidR="0081019D" w:rsidRPr="00970A69">
        <w:rPr>
          <w:rFonts w:ascii="Times New Roman" w:hAnsi="Times New Roman" w:cs="Times New Roman"/>
          <w:sz w:val="26"/>
          <w:szCs w:val="26"/>
        </w:rPr>
        <w:t xml:space="preserve">. </w:t>
      </w:r>
      <w:r w:rsidRPr="00970A69">
        <w:rPr>
          <w:rFonts w:ascii="Times New Roman" w:hAnsi="Times New Roman" w:cs="Times New Roman"/>
          <w:color w:val="000000" w:themeColor="text1"/>
          <w:sz w:val="26"/>
          <w:szCs w:val="26"/>
        </w:rPr>
        <w:t>Владелец нестационарного торгового объекта имеет право на компенсационное место, если в период действия договора на размещение нестационарного торгового объекта органом местного самоуправления принято решение об исключении действующего места размещения нестационарного торгового объекта из схемы в связи с:</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передачей земельного участка, в границах которого находится место размещения нестационарного торгового объекта, в федеральную собственность;</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необходимостью использования территории, в границах которой находится место размещения нестационарного торгового объекта, для целей капитального строительства, размещения объектов благоустройства согласно утвержденным документам территориального планирования;</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изменением градостроительных регламентов в отношении территории, в границах которой находится место размещения нестационарного торгового объекта.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Относительно одного места размещения нестационарного торгового объекта, указанного в договоре, хозяйствующий субъект имеет право только на одно компенсационное место при размещении нестационарного торгового объекта.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lastRenderedPageBreak/>
        <w:t>При предоставлении компенсационного места сохраняются размер площади, вид, специализация и период функционирования нестационарного торгового объекта, определенные договором на право размещения нестационарного торгового объекта.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Владельцу нестационарного торгового объекта, с которым заключен договор на размещение нестационарного торгового объекта, не позднее чем за 3 месяца до принятия решения об исключении действующего места размещения нестационарного торгового объекта из схемы органом местного самоуправления направляется (вручается) уведомление с предложением о подборе компенсационного места для размещения нестационарного торгового места.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Орган местного самоуправления предлагает хозяйствующему субъекту в течение 30 календарных дней альтернативные варианты компенсационных мест для размещения нестационарного торгового объекта.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Владелец нестационарного торгового объекта вправе самостоятельно подбирать несколько вариантов компенсационных мест для размещения нестационарного торгового объекта и не позднее 30 календарных дней, следующих за днем получения уведомления, направляет в орган местного самоуправления предложения о включении в схему размещения нестационарных торговых объектов компенсационного места.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 случае невозможности включения в схему размещения нестационарных торговых объектов компенсационного места размещения нестационарного торгового объекта, предложенного хозяйствующим субъектом, орган местного самоуправления письменно сообщает об этом хозяйствующему субъекту в течение 10 рабочих дней со дня принятия соответствующего решения.</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xml:space="preserve">Компенсационное место для размещения нестационарного торгового объекта, предложенное </w:t>
      </w:r>
      <w:r w:rsidR="006D1370">
        <w:rPr>
          <w:rFonts w:ascii="Times New Roman" w:hAnsi="Times New Roman" w:cs="Times New Roman"/>
          <w:color w:val="000000" w:themeColor="text1"/>
          <w:sz w:val="26"/>
          <w:szCs w:val="26"/>
        </w:rPr>
        <w:t>владельцем НТО</w:t>
      </w:r>
      <w:r w:rsidRPr="00970A69">
        <w:rPr>
          <w:rFonts w:ascii="Times New Roman" w:hAnsi="Times New Roman" w:cs="Times New Roman"/>
          <w:color w:val="000000" w:themeColor="text1"/>
          <w:sz w:val="26"/>
          <w:szCs w:val="26"/>
        </w:rPr>
        <w:t>, не подлежит включению в схему размещения нестационарных торговых объектов в случае несоответствия положениям градостроительного, земельного законодательства, без учета санитарно-эпидемиологических, экологических, противопожарных и других установленных федеральными законами требований.</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Владелец нестационарного торгового объекта вправе подать новое предложение о включении в схему размещения нестационарных торговых объектов компенсационного места размещения нестационарного торгового объекта, подобранного им самостоятельно.</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Владелец нестационарного торгового объекта считается отказавшимся от компенсационного места размещения нестационарного торгового объекта, предложенного органом местного самоуправления, в случае если он в течение 30 календарных дней, следующих за днем получения уведомления органа местного самоуправления с предложением компенсационного места размещения нестационарного торгового объекта, не подписал договор на размещение нестационарного торгового объекта относительно такого компенсационного места размещения нестационарного торгового объекта.</w:t>
      </w:r>
    </w:p>
    <w:p w:rsidR="00F65C0A" w:rsidRPr="00970A69" w:rsidRDefault="00F65C0A" w:rsidP="00CE34FD">
      <w:pPr>
        <w:autoSpaceDE w:val="0"/>
        <w:autoSpaceDN w:val="0"/>
        <w:adjustRightInd w:val="0"/>
        <w:spacing w:before="260" w:after="0" w:line="240" w:lineRule="auto"/>
        <w:ind w:left="142" w:right="140" w:firstLine="566"/>
        <w:contextualSpacing/>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Владелец нестационарного торгового объекта утрачивает право на компенсационное место размещения нестационарного торгового объекта в случае подачи в орган местного самоуправления заявления об отказе от компенсационного места размещения нестационарного торгового объекта.</w:t>
      </w:r>
    </w:p>
    <w:p w:rsidR="00872794" w:rsidRPr="00970A69" w:rsidRDefault="0087279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w:t>
      </w:r>
      <w:r w:rsidR="009014C4" w:rsidRPr="00970A69">
        <w:rPr>
          <w:rFonts w:ascii="Times New Roman" w:hAnsi="Times New Roman" w:cs="Times New Roman"/>
          <w:sz w:val="26"/>
          <w:szCs w:val="26"/>
        </w:rPr>
        <w:t>4</w:t>
      </w:r>
      <w:r w:rsidRPr="00970A69">
        <w:rPr>
          <w:rFonts w:ascii="Times New Roman" w:hAnsi="Times New Roman" w:cs="Times New Roman"/>
          <w:sz w:val="26"/>
          <w:szCs w:val="26"/>
        </w:rPr>
        <w:t xml:space="preserve">. Минимальный размер платы за право на размещение НТО на </w:t>
      </w:r>
      <w:r w:rsidRPr="00970A69">
        <w:rPr>
          <w:rFonts w:ascii="Times New Roman" w:hAnsi="Times New Roman" w:cs="Times New Roman"/>
          <w:sz w:val="26"/>
          <w:szCs w:val="26"/>
        </w:rPr>
        <w:lastRenderedPageBreak/>
        <w:t>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устанавливается в соответствии с фиксированной платой на право размещения нестационарных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w:t>
      </w:r>
      <w:r w:rsidR="00106A91">
        <w:rPr>
          <w:rFonts w:ascii="Times New Roman" w:hAnsi="Times New Roman" w:cs="Times New Roman"/>
          <w:sz w:val="26"/>
          <w:szCs w:val="26"/>
        </w:rPr>
        <w:t>, утвержденным нормативным правовым актом</w:t>
      </w:r>
      <w:r w:rsidR="007225FB">
        <w:rPr>
          <w:rFonts w:ascii="Times New Roman" w:hAnsi="Times New Roman" w:cs="Times New Roman"/>
          <w:sz w:val="26"/>
          <w:szCs w:val="26"/>
        </w:rPr>
        <w:t xml:space="preserve"> </w:t>
      </w:r>
      <w:r w:rsidR="007225FB" w:rsidRPr="007225FB">
        <w:rPr>
          <w:rFonts w:ascii="Times New Roman" w:hAnsi="Times New Roman" w:cs="Times New Roman"/>
          <w:sz w:val="26"/>
          <w:szCs w:val="26"/>
        </w:rPr>
        <w:t>Ре</w:t>
      </w:r>
      <w:r w:rsidR="00106A91">
        <w:rPr>
          <w:rFonts w:ascii="Times New Roman" w:hAnsi="Times New Roman" w:cs="Times New Roman"/>
          <w:sz w:val="26"/>
          <w:szCs w:val="26"/>
        </w:rPr>
        <w:t>спублики Северная Осетия-Алания</w:t>
      </w:r>
      <w:r w:rsidRPr="00970A69">
        <w:rPr>
          <w:rFonts w:ascii="Times New Roman" w:hAnsi="Times New Roman" w:cs="Times New Roman"/>
          <w:sz w:val="26"/>
          <w:szCs w:val="26"/>
        </w:rPr>
        <w:t>, но не менее размера арендной платы за земельные участки</w:t>
      </w:r>
      <w:r w:rsidR="00262DD2" w:rsidRPr="00970A69">
        <w:rPr>
          <w:rFonts w:ascii="Times New Roman" w:hAnsi="Times New Roman" w:cs="Times New Roman"/>
          <w:sz w:val="26"/>
          <w:szCs w:val="26"/>
        </w:rPr>
        <w:t>, находящиеся в собственности Республики Северная Осетия-Алания, а также за неразграниченные земельные участки, расположенные н</w:t>
      </w:r>
      <w:r w:rsidR="008D1358">
        <w:rPr>
          <w:rFonts w:ascii="Times New Roman" w:hAnsi="Times New Roman" w:cs="Times New Roman"/>
          <w:sz w:val="26"/>
          <w:szCs w:val="26"/>
        </w:rPr>
        <w:t xml:space="preserve">а территории городского округа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262DD2" w:rsidRPr="00970A69">
        <w:rPr>
          <w:rFonts w:ascii="Times New Roman" w:hAnsi="Times New Roman" w:cs="Times New Roman"/>
          <w:sz w:val="26"/>
          <w:szCs w:val="26"/>
        </w:rPr>
        <w:t xml:space="preserve"> Владикавказ.</w:t>
      </w:r>
    </w:p>
    <w:p w:rsidR="008D0592" w:rsidRPr="00970A69" w:rsidRDefault="008D0592" w:rsidP="00CE34FD">
      <w:pPr>
        <w:pStyle w:val="ConsPlusNormal"/>
        <w:ind w:left="142" w:right="140" w:hanging="426"/>
        <w:jc w:val="both"/>
        <w:rPr>
          <w:rFonts w:ascii="Times New Roman" w:hAnsi="Times New Roman" w:cs="Times New Roman"/>
          <w:sz w:val="28"/>
          <w:szCs w:val="28"/>
        </w:rPr>
      </w:pPr>
    </w:p>
    <w:p w:rsidR="00591046" w:rsidRPr="00970A69" w:rsidRDefault="00591046" w:rsidP="00CE34FD">
      <w:pPr>
        <w:pStyle w:val="ConsPlusNormal"/>
        <w:ind w:left="142" w:right="140" w:hanging="426"/>
        <w:jc w:val="center"/>
        <w:rPr>
          <w:rFonts w:ascii="Times New Roman" w:hAnsi="Times New Roman" w:cs="Times New Roman"/>
          <w:b/>
          <w:sz w:val="26"/>
          <w:szCs w:val="26"/>
        </w:rPr>
      </w:pPr>
      <w:r w:rsidRPr="00970A69">
        <w:rPr>
          <w:rFonts w:ascii="Times New Roman" w:hAnsi="Times New Roman" w:cs="Times New Roman"/>
          <w:b/>
          <w:sz w:val="26"/>
          <w:szCs w:val="26"/>
        </w:rPr>
        <w:t>2. Основные понятия и их определения</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 Для целей настоящего Положения используются следующие основные понятия: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2.1.1. Схема размещения нестационарных торговых объектов (далее - Схема) - документ, определяющий места размещения нестационарных торговых объектов (перечень территорий), </w:t>
      </w:r>
      <w:r w:rsidR="00614256" w:rsidRPr="00970A69">
        <w:rPr>
          <w:rFonts w:ascii="Times New Roman" w:hAnsi="Times New Roman" w:cs="Times New Roman"/>
          <w:sz w:val="26"/>
          <w:szCs w:val="26"/>
        </w:rPr>
        <w:t>находящихся в государственной собственности или муниципальной собственности, осуществляется в соответствии со схемой размещения нестационарных торговых объектов с учетом необходимости обеспечения устойчивого развития территорий и достижения нормативов минимальной обеспеченности населения площадью торговых объектов</w:t>
      </w:r>
      <w:r w:rsidRPr="00970A69">
        <w:rPr>
          <w:rFonts w:ascii="Times New Roman" w:hAnsi="Times New Roman" w:cs="Times New Roman"/>
          <w:sz w:val="26"/>
          <w:szCs w:val="26"/>
        </w:rPr>
        <w:t>.</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2.1.2. </w:t>
      </w:r>
      <w:r w:rsidR="00DD3E18" w:rsidRPr="00970A69">
        <w:rPr>
          <w:rFonts w:ascii="Times New Roman" w:hAnsi="Times New Roman" w:cs="Times New Roman"/>
          <w:sz w:val="26"/>
          <w:szCs w:val="26"/>
        </w:rPr>
        <w:t>Нестационарный торговый объект - торговый объект (далее - НТО),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r w:rsidR="005B0062" w:rsidRPr="00970A69">
        <w:rPr>
          <w:rFonts w:ascii="Times New Roman" w:hAnsi="Times New Roman" w:cs="Times New Roman"/>
          <w:sz w:val="26"/>
          <w:szCs w:val="26"/>
        </w:rPr>
        <w:t>;</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павильон - отдельно стоящее сооружение (часть сооружения) с замкнутым пространством, имеющее торговый зал и рассчитанное на одно или несколько рабочих мест продавцов, общей площадью до 30 </w:t>
      </w:r>
      <w:proofErr w:type="spellStart"/>
      <w:r w:rsidRPr="00970A69">
        <w:rPr>
          <w:rFonts w:ascii="Times New Roman" w:hAnsi="Times New Roman" w:cs="Times New Roman"/>
          <w:sz w:val="26"/>
          <w:szCs w:val="26"/>
        </w:rPr>
        <w:t>кв.м</w:t>
      </w:r>
      <w:proofErr w:type="spellEnd"/>
      <w:r w:rsidRPr="00970A69">
        <w:rPr>
          <w:rFonts w:ascii="Times New Roman" w:hAnsi="Times New Roman" w:cs="Times New Roman"/>
          <w:sz w:val="26"/>
          <w:szCs w:val="26"/>
        </w:rPr>
        <w:t xml:space="preserve"> (допускается увеличение площади объекта не более чем на 10% от общей площади при осуществлении ремонтных работ);</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киоск - небольшой (до 15 </w:t>
      </w:r>
      <w:proofErr w:type="spellStart"/>
      <w:r w:rsidRPr="00970A69">
        <w:rPr>
          <w:rFonts w:ascii="Times New Roman" w:hAnsi="Times New Roman" w:cs="Times New Roman"/>
          <w:sz w:val="26"/>
          <w:szCs w:val="26"/>
        </w:rPr>
        <w:t>кв.м</w:t>
      </w:r>
      <w:proofErr w:type="spellEnd"/>
      <w:r w:rsidRPr="00970A69">
        <w:rPr>
          <w:rFonts w:ascii="Times New Roman" w:hAnsi="Times New Roman" w:cs="Times New Roman"/>
          <w:sz w:val="26"/>
          <w:szCs w:val="26"/>
        </w:rPr>
        <w:t>)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осуществляется хранение товарного запаса (допускается увеличение площади объекта не более чем на 10% от общей площади при осуществлении ремонтных работ);</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торговый автомат (</w:t>
      </w:r>
      <w:proofErr w:type="spellStart"/>
      <w:r w:rsidRPr="00970A69">
        <w:rPr>
          <w:rFonts w:ascii="Times New Roman" w:hAnsi="Times New Roman" w:cs="Times New Roman"/>
          <w:sz w:val="26"/>
          <w:szCs w:val="26"/>
        </w:rPr>
        <w:t>вендинговый</w:t>
      </w:r>
      <w:proofErr w:type="spellEnd"/>
      <w:r w:rsidRPr="00970A69">
        <w:rPr>
          <w:rFonts w:ascii="Times New Roman" w:hAnsi="Times New Roman" w:cs="Times New Roman"/>
          <w:sz w:val="26"/>
          <w:szCs w:val="26"/>
        </w:rPr>
        <w:t xml:space="preserve"> автомат) - техническое устройство, предназначенное для автоматизации процессов продажи, оплаты и выдачи штучных товаров, напитков в потребительской упаковке в месте нахождения устройства без участия продавца;</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объекты по оказанию услуг - это объекты по предоставлению услуг, в том числе детские развлекательные передвижные комплексы;</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торгово-остановочный комплекс - место остановки транспортных средств по маршруту регулярных перевозок, оборудованное для ожидания городского наземного пассажирского транспорта (навес), объединенное единой архитектурной композицией и (или) элементом благоустройства, с одним или несколькими нестационарными торговыми объектами;</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lastRenderedPageBreak/>
        <w:t>- торговая галерея - нестационарный торговый объект, выполненный в едином архитектурно-художественном решении, состоящий из совокупности, но не более пяти (в одном ряду), специализированных павильонов или киосков, обеспечивающих беспрепятственный проход для покупателей, объединенных под единой временной кровлей;</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мобильный торговый объект – торговый объект, представляющий собой транспортное средство, включая механические транспортные средства и транспортные средства, предназначенные для движения в составе с механическими транспортными средствами (в том числе автомобили, автолавки, автомагазины, автоприцепы, автоцистерны, </w:t>
      </w:r>
      <w:proofErr w:type="spellStart"/>
      <w:r w:rsidRPr="00970A69">
        <w:rPr>
          <w:rFonts w:ascii="Times New Roman" w:hAnsi="Times New Roman" w:cs="Times New Roman"/>
          <w:sz w:val="26"/>
          <w:szCs w:val="26"/>
        </w:rPr>
        <w:t>мототранспортные</w:t>
      </w:r>
      <w:proofErr w:type="spellEnd"/>
      <w:r w:rsidRPr="00970A69">
        <w:rPr>
          <w:rFonts w:ascii="Times New Roman" w:hAnsi="Times New Roman" w:cs="Times New Roman"/>
          <w:sz w:val="26"/>
          <w:szCs w:val="26"/>
        </w:rPr>
        <w:t xml:space="preserve"> средства), а также велосипеды, специально оснащенное оборудованием, предназначенным и используемым для выкладки, демонстрации товаров, обслуживания покупателей и проведения денежных расчетов с покупателями при продаже товаров, используемое для осуществления развозной торговли;</w:t>
      </w:r>
    </w:p>
    <w:p w:rsidR="002B6A6D"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прилавок - предмет торгового оборудования, закрытая со стороны покупателей тумба, расположенная вдоль стены здания с проходом для продавцов позади.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2.1.3. Сезонные НТО, к ним относятся временные объекты из сборно-разборных конструкций либо за ограждением с использованием декоративных элементов, покрытий, зонтов</w:t>
      </w:r>
      <w:r w:rsidR="0074689C" w:rsidRPr="00970A69">
        <w:rPr>
          <w:rFonts w:ascii="Times New Roman" w:hAnsi="Times New Roman" w:cs="Times New Roman"/>
          <w:sz w:val="26"/>
          <w:szCs w:val="26"/>
        </w:rPr>
        <w:t>, столов, стульев,</w:t>
      </w:r>
      <w:r w:rsidRPr="00970A69">
        <w:rPr>
          <w:rFonts w:ascii="Times New Roman" w:hAnsi="Times New Roman" w:cs="Times New Roman"/>
          <w:sz w:val="26"/>
          <w:szCs w:val="26"/>
        </w:rPr>
        <w:t xml:space="preserve"> и т.д., оснащенные торгово-техническим оборудованием:</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3956CD" w:rsidRPr="00970A69">
        <w:rPr>
          <w:rFonts w:ascii="Times New Roman" w:hAnsi="Times New Roman" w:cs="Times New Roman"/>
          <w:sz w:val="26"/>
          <w:szCs w:val="26"/>
        </w:rPr>
        <w:t>сезонные (летние)</w:t>
      </w:r>
      <w:r w:rsidRPr="00970A69">
        <w:rPr>
          <w:rFonts w:ascii="Times New Roman" w:hAnsi="Times New Roman" w:cs="Times New Roman"/>
          <w:sz w:val="26"/>
          <w:szCs w:val="26"/>
        </w:rPr>
        <w:t xml:space="preserve"> кафе при стационарных</w:t>
      </w:r>
      <w:r w:rsidR="009F4A8A" w:rsidRPr="00970A69">
        <w:rPr>
          <w:rFonts w:ascii="Times New Roman" w:hAnsi="Times New Roman" w:cs="Times New Roman"/>
          <w:sz w:val="26"/>
          <w:szCs w:val="26"/>
        </w:rPr>
        <w:t xml:space="preserve"> (нестационарных)</w:t>
      </w:r>
      <w:r w:rsidRPr="00970A69">
        <w:rPr>
          <w:rFonts w:ascii="Times New Roman" w:hAnsi="Times New Roman" w:cs="Times New Roman"/>
          <w:sz w:val="26"/>
          <w:szCs w:val="26"/>
        </w:rPr>
        <w:t xml:space="preserve"> предприятиях общественного питания</w:t>
      </w:r>
      <w:r w:rsidR="00926460" w:rsidRPr="00970A69">
        <w:rPr>
          <w:rFonts w:ascii="Times New Roman" w:hAnsi="Times New Roman" w:cs="Times New Roman"/>
          <w:sz w:val="26"/>
          <w:szCs w:val="26"/>
        </w:rPr>
        <w:t xml:space="preserve"> - </w:t>
      </w:r>
      <w:r w:rsidRPr="00970A69">
        <w:rPr>
          <w:rFonts w:ascii="Times New Roman" w:hAnsi="Times New Roman" w:cs="Times New Roman"/>
          <w:sz w:val="26"/>
          <w:szCs w:val="26"/>
        </w:rPr>
        <w:t>временные сооружения или временные конструкции</w:t>
      </w:r>
      <w:r w:rsidR="007E4700" w:rsidRPr="00970A69">
        <w:rPr>
          <w:rFonts w:ascii="Times New Roman" w:hAnsi="Times New Roman" w:cs="Times New Roman"/>
          <w:sz w:val="26"/>
          <w:szCs w:val="26"/>
        </w:rPr>
        <w:t xml:space="preserve"> (</w:t>
      </w:r>
      <w:r w:rsidR="009F4A8A" w:rsidRPr="00970A69">
        <w:rPr>
          <w:rFonts w:ascii="Times New Roman" w:hAnsi="Times New Roman" w:cs="Times New Roman"/>
          <w:sz w:val="26"/>
          <w:szCs w:val="26"/>
        </w:rPr>
        <w:t xml:space="preserve">веранды, </w:t>
      </w:r>
      <w:r w:rsidR="000C11A1" w:rsidRPr="00970A69">
        <w:rPr>
          <w:rFonts w:ascii="Times New Roman" w:hAnsi="Times New Roman" w:cs="Times New Roman"/>
          <w:sz w:val="26"/>
          <w:szCs w:val="26"/>
        </w:rPr>
        <w:t xml:space="preserve">мебель, маркизы, </w:t>
      </w:r>
      <w:proofErr w:type="spellStart"/>
      <w:r w:rsidR="000C11A1" w:rsidRPr="00970A69">
        <w:rPr>
          <w:rFonts w:ascii="Times New Roman" w:hAnsi="Times New Roman" w:cs="Times New Roman"/>
          <w:sz w:val="26"/>
          <w:szCs w:val="26"/>
        </w:rPr>
        <w:t>перголы</w:t>
      </w:r>
      <w:proofErr w:type="spellEnd"/>
      <w:r w:rsidR="000C11A1" w:rsidRPr="00970A69">
        <w:rPr>
          <w:rFonts w:ascii="Times New Roman" w:hAnsi="Times New Roman" w:cs="Times New Roman"/>
          <w:sz w:val="26"/>
          <w:szCs w:val="26"/>
        </w:rPr>
        <w:t>, декоративные ограждения, осветительные и обогревательные приборы, элементы вертикального и контейнерного озеленения, цветочницы, шпалеры</w:t>
      </w:r>
      <w:r w:rsidR="007E4700" w:rsidRPr="00970A69">
        <w:rPr>
          <w:rFonts w:ascii="Times New Roman" w:hAnsi="Times New Roman" w:cs="Times New Roman"/>
          <w:sz w:val="26"/>
          <w:szCs w:val="26"/>
        </w:rPr>
        <w:t xml:space="preserve"> и т.д.)</w:t>
      </w:r>
      <w:r w:rsidRPr="00970A69">
        <w:rPr>
          <w:rFonts w:ascii="Times New Roman" w:hAnsi="Times New Roman" w:cs="Times New Roman"/>
          <w:sz w:val="26"/>
          <w:szCs w:val="26"/>
        </w:rPr>
        <w:t xml:space="preserve"> предназначенные для дополнительного обслуживания питанием и отдыха потребителей, непосредственно примыкающие к капитальному зданию, строению, </w:t>
      </w:r>
      <w:r w:rsidR="00D90F8B" w:rsidRPr="00970A69">
        <w:rPr>
          <w:rFonts w:ascii="Times New Roman" w:hAnsi="Times New Roman" w:cs="Times New Roman"/>
          <w:sz w:val="26"/>
          <w:szCs w:val="26"/>
        </w:rPr>
        <w:t xml:space="preserve">нестационарному </w:t>
      </w:r>
      <w:r w:rsidRPr="00970A69">
        <w:rPr>
          <w:rFonts w:ascii="Times New Roman" w:hAnsi="Times New Roman" w:cs="Times New Roman"/>
          <w:sz w:val="26"/>
          <w:szCs w:val="26"/>
        </w:rPr>
        <w:t>сооружению;</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бахчевой развал - специально оборудованная временная конструкция в виде обособленной открытой площадки или установленной палатки, предназначенная для продажи сезонных бахчевых культур;</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F03AFE" w:rsidRPr="00970A69">
        <w:rPr>
          <w:rFonts w:ascii="Times New Roman" w:hAnsi="Times New Roman" w:cs="Times New Roman"/>
          <w:sz w:val="26"/>
          <w:szCs w:val="26"/>
        </w:rPr>
        <w:t>объект по реализации мороженого и(или)</w:t>
      </w:r>
      <w:r w:rsidRPr="00970A69">
        <w:rPr>
          <w:rFonts w:ascii="Times New Roman" w:hAnsi="Times New Roman" w:cs="Times New Roman"/>
          <w:sz w:val="26"/>
          <w:szCs w:val="26"/>
        </w:rPr>
        <w:t xml:space="preserve"> безалкогольных напитков</w:t>
      </w:r>
      <w:r w:rsidR="00F03AFE" w:rsidRPr="00970A69">
        <w:rPr>
          <w:rFonts w:ascii="Times New Roman" w:hAnsi="Times New Roman" w:cs="Times New Roman"/>
          <w:sz w:val="26"/>
          <w:szCs w:val="26"/>
        </w:rPr>
        <w:t xml:space="preserve"> (морозильный, холодильный ларь)</w:t>
      </w:r>
      <w:r w:rsidRPr="00970A69">
        <w:rPr>
          <w:rFonts w:ascii="Times New Roman" w:hAnsi="Times New Roman" w:cs="Times New Roman"/>
          <w:sz w:val="26"/>
          <w:szCs w:val="26"/>
        </w:rPr>
        <w:t>;</w:t>
      </w:r>
    </w:p>
    <w:p w:rsidR="00F24CF4"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елочный базар - специально оборудованная временная конструкция в виде обособленной открытой площадки для новогодней (рождественской) продажи натуральных хвойных дер</w:t>
      </w:r>
      <w:r w:rsidR="00BD11BC" w:rsidRPr="00970A69">
        <w:rPr>
          <w:rFonts w:ascii="Times New Roman" w:hAnsi="Times New Roman" w:cs="Times New Roman"/>
          <w:sz w:val="26"/>
          <w:szCs w:val="26"/>
        </w:rPr>
        <w:t>евьев и веток хвойных деревьев.</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w:t>
      </w:r>
      <w:r w:rsidR="002B6A6D" w:rsidRPr="00970A69">
        <w:rPr>
          <w:rFonts w:ascii="Times New Roman" w:hAnsi="Times New Roman" w:cs="Times New Roman"/>
          <w:sz w:val="26"/>
          <w:szCs w:val="26"/>
        </w:rPr>
        <w:t>4</w:t>
      </w:r>
      <w:r w:rsidRPr="00970A69">
        <w:rPr>
          <w:rFonts w:ascii="Times New Roman" w:hAnsi="Times New Roman" w:cs="Times New Roman"/>
          <w:sz w:val="26"/>
          <w:szCs w:val="26"/>
        </w:rPr>
        <w:t xml:space="preserve">. Специализация </w:t>
      </w:r>
      <w:r w:rsidR="0074689C" w:rsidRPr="00970A69">
        <w:rPr>
          <w:rFonts w:ascii="Times New Roman" w:hAnsi="Times New Roman" w:cs="Times New Roman"/>
          <w:sz w:val="26"/>
          <w:szCs w:val="26"/>
        </w:rPr>
        <w:t>нестационарного торгового объ</w:t>
      </w:r>
      <w:r w:rsidR="00E808C3" w:rsidRPr="00970A69">
        <w:rPr>
          <w:rFonts w:ascii="Times New Roman" w:hAnsi="Times New Roman" w:cs="Times New Roman"/>
          <w:sz w:val="26"/>
          <w:szCs w:val="26"/>
        </w:rPr>
        <w:t>е</w:t>
      </w:r>
      <w:r w:rsidR="0074689C" w:rsidRPr="00970A69">
        <w:rPr>
          <w:rFonts w:ascii="Times New Roman" w:hAnsi="Times New Roman" w:cs="Times New Roman"/>
          <w:sz w:val="26"/>
          <w:szCs w:val="26"/>
        </w:rPr>
        <w:t>кта</w:t>
      </w:r>
      <w:r w:rsidRPr="00970A69">
        <w:rPr>
          <w:rFonts w:ascii="Times New Roman" w:hAnsi="Times New Roman" w:cs="Times New Roman"/>
          <w:sz w:val="26"/>
          <w:szCs w:val="26"/>
        </w:rPr>
        <w:t xml:space="preserve"> - торговая деятельность, при которой восемьдесят и более процентов всех предлагаемых к продаже товаров от их общего количества составляют товары одной группы</w:t>
      </w:r>
      <w:r w:rsidR="0074689C" w:rsidRPr="00970A69">
        <w:rPr>
          <w:rFonts w:ascii="Times New Roman" w:hAnsi="Times New Roman" w:cs="Times New Roman"/>
          <w:sz w:val="26"/>
          <w:szCs w:val="26"/>
        </w:rPr>
        <w:t>,</w:t>
      </w:r>
      <w:r w:rsidR="0074689C" w:rsidRPr="00970A69">
        <w:t xml:space="preserve"> </w:t>
      </w:r>
      <w:r w:rsidR="0074689C" w:rsidRPr="00970A69">
        <w:rPr>
          <w:rFonts w:ascii="Times New Roman" w:hAnsi="Times New Roman" w:cs="Times New Roman"/>
          <w:sz w:val="26"/>
          <w:szCs w:val="26"/>
        </w:rPr>
        <w:t>за исключением деятельности по реализации печатной продукции</w:t>
      </w:r>
      <w:r w:rsidRPr="00970A69">
        <w:rPr>
          <w:rFonts w:ascii="Times New Roman" w:hAnsi="Times New Roman" w:cs="Times New Roman"/>
          <w:sz w:val="26"/>
          <w:szCs w:val="26"/>
        </w:rPr>
        <w:t>.</w:t>
      </w:r>
    </w:p>
    <w:p w:rsidR="0074689C" w:rsidRPr="00970A69" w:rsidRDefault="0074689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w:t>
      </w:r>
      <w:r w:rsidR="002B6A6D" w:rsidRPr="00970A69">
        <w:rPr>
          <w:rFonts w:ascii="Times New Roman" w:hAnsi="Times New Roman" w:cs="Times New Roman"/>
          <w:sz w:val="26"/>
          <w:szCs w:val="26"/>
        </w:rPr>
        <w:t>5</w:t>
      </w:r>
      <w:r w:rsidRPr="00970A69">
        <w:rPr>
          <w:rFonts w:ascii="Times New Roman" w:hAnsi="Times New Roman" w:cs="Times New Roman"/>
          <w:sz w:val="26"/>
          <w:szCs w:val="26"/>
        </w:rPr>
        <w:t>. Специализация нестационарного торгового объекта "Печать" - торговая деятельность, при которой 60 и более процентов всех предлагаемых к продаже товаров (услуг) от их общего количества составляет печатная продукция, включая периодические печатные издания;</w:t>
      </w:r>
    </w:p>
    <w:p w:rsidR="00591046"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2.1.6</w:t>
      </w:r>
      <w:r w:rsidR="00591046" w:rsidRPr="00970A69">
        <w:rPr>
          <w:rFonts w:ascii="Times New Roman" w:hAnsi="Times New Roman" w:cs="Times New Roman"/>
          <w:sz w:val="26"/>
          <w:szCs w:val="26"/>
        </w:rPr>
        <w:t>. Хозяйствующий субъект - юридическое лицо</w:t>
      </w:r>
      <w:r w:rsidR="00B24849" w:rsidRPr="00970A69">
        <w:rPr>
          <w:rFonts w:ascii="Times New Roman" w:hAnsi="Times New Roman" w:cs="Times New Roman"/>
          <w:sz w:val="26"/>
          <w:szCs w:val="26"/>
        </w:rPr>
        <w:t>,</w:t>
      </w:r>
      <w:r w:rsidR="00591046" w:rsidRPr="00970A69">
        <w:rPr>
          <w:rFonts w:ascii="Times New Roman" w:hAnsi="Times New Roman" w:cs="Times New Roman"/>
          <w:sz w:val="26"/>
          <w:szCs w:val="26"/>
        </w:rPr>
        <w:t xml:space="preserve"> физическое лицо, зарегистрированное в качестве индивидуального предпринимателя</w:t>
      </w:r>
      <w:r w:rsidR="00E808C3" w:rsidRPr="00970A69">
        <w:rPr>
          <w:rFonts w:ascii="Times New Roman" w:hAnsi="Times New Roman" w:cs="Times New Roman"/>
          <w:sz w:val="26"/>
          <w:szCs w:val="26"/>
        </w:rPr>
        <w:t xml:space="preserve"> </w:t>
      </w:r>
      <w:r w:rsidR="00B24849" w:rsidRPr="00970A69">
        <w:rPr>
          <w:rFonts w:ascii="Times New Roman" w:hAnsi="Times New Roman" w:cs="Times New Roman"/>
          <w:sz w:val="26"/>
          <w:szCs w:val="26"/>
        </w:rPr>
        <w:t xml:space="preserve">в установленном законом порядке </w:t>
      </w:r>
      <w:r w:rsidR="00E808C3" w:rsidRPr="00970A69">
        <w:rPr>
          <w:rFonts w:ascii="Times New Roman" w:hAnsi="Times New Roman" w:cs="Times New Roman"/>
          <w:sz w:val="26"/>
          <w:szCs w:val="26"/>
        </w:rPr>
        <w:t>или</w:t>
      </w:r>
      <w:r w:rsidR="00B24849" w:rsidRPr="00970A69">
        <w:rPr>
          <w:rFonts w:ascii="Times New Roman" w:hAnsi="Times New Roman" w:cs="Times New Roman"/>
          <w:sz w:val="26"/>
          <w:szCs w:val="26"/>
        </w:rPr>
        <w:t xml:space="preserve"> применяющее специальный налоговый </w:t>
      </w:r>
      <w:r w:rsidR="00B24849" w:rsidRPr="00970A69">
        <w:rPr>
          <w:rFonts w:ascii="Times New Roman" w:hAnsi="Times New Roman" w:cs="Times New Roman"/>
          <w:sz w:val="26"/>
          <w:szCs w:val="26"/>
        </w:rPr>
        <w:lastRenderedPageBreak/>
        <w:t xml:space="preserve">режим "Налог на профессиональный доход" (далее – </w:t>
      </w:r>
      <w:proofErr w:type="spellStart"/>
      <w:r w:rsidR="00B24849" w:rsidRPr="00970A69">
        <w:rPr>
          <w:rFonts w:ascii="Times New Roman" w:hAnsi="Times New Roman" w:cs="Times New Roman"/>
          <w:sz w:val="26"/>
          <w:szCs w:val="26"/>
        </w:rPr>
        <w:t>самозанятый</w:t>
      </w:r>
      <w:proofErr w:type="spellEnd"/>
      <w:r w:rsidR="00B24849" w:rsidRPr="00970A69">
        <w:rPr>
          <w:rFonts w:ascii="Times New Roman" w:hAnsi="Times New Roman" w:cs="Times New Roman"/>
          <w:sz w:val="26"/>
          <w:szCs w:val="26"/>
        </w:rPr>
        <w:t>)</w:t>
      </w:r>
      <w:r w:rsidR="00591046" w:rsidRPr="00970A69">
        <w:rPr>
          <w:rFonts w:ascii="Times New Roman" w:hAnsi="Times New Roman" w:cs="Times New Roman"/>
          <w:sz w:val="26"/>
          <w:szCs w:val="26"/>
        </w:rPr>
        <w:t>, осуществляющие деятельность, по розничной торговле, оказанию услуг общественного питания, бытовых и прочих услуг (далее - хозяйствующий субъект).</w:t>
      </w:r>
    </w:p>
    <w:p w:rsidR="00591046" w:rsidRPr="00970A69" w:rsidRDefault="002B6A6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2.1.7</w:t>
      </w:r>
      <w:r w:rsidR="00591046" w:rsidRPr="00970A69">
        <w:rPr>
          <w:rFonts w:ascii="Times New Roman" w:hAnsi="Times New Roman" w:cs="Times New Roman"/>
          <w:sz w:val="26"/>
          <w:szCs w:val="26"/>
        </w:rPr>
        <w:t>. Торговая деятельность - вид предпринимательской деятельности, связанной с приобретением и продажей товаров, оказанием услуг.</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2.2</w:t>
      </w:r>
      <w:r w:rsidR="00586047" w:rsidRPr="00970A69">
        <w:rPr>
          <w:rFonts w:ascii="Times New Roman" w:hAnsi="Times New Roman" w:cs="Times New Roman"/>
          <w:sz w:val="26"/>
          <w:szCs w:val="26"/>
        </w:rPr>
        <w:t>.</w:t>
      </w:r>
      <w:r w:rsidRPr="00970A69">
        <w:rPr>
          <w:rFonts w:ascii="Times New Roman" w:hAnsi="Times New Roman" w:cs="Times New Roman"/>
          <w:sz w:val="26"/>
          <w:szCs w:val="26"/>
        </w:rPr>
        <w:t xml:space="preserve"> Определение иных понятий регламентируется действующим законодательством, муниципальными актами, государственными стандартами, отраслевыми нормами и правилами.</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E44936"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 xml:space="preserve">3. Разработка, внесение изменений </w:t>
      </w:r>
      <w:r w:rsidR="00591046" w:rsidRPr="00970A69">
        <w:rPr>
          <w:rFonts w:ascii="Times New Roman" w:hAnsi="Times New Roman" w:cs="Times New Roman"/>
          <w:sz w:val="26"/>
          <w:szCs w:val="26"/>
        </w:rPr>
        <w:t>и утверждение Схемы.</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Normal"/>
        <w:ind w:left="142" w:right="140" w:firstLine="566"/>
        <w:jc w:val="both"/>
        <w:rPr>
          <w:rFonts w:ascii="Times New Roman" w:hAnsi="Times New Roman" w:cs="Times New Roman"/>
          <w:sz w:val="26"/>
          <w:szCs w:val="26"/>
        </w:rPr>
      </w:pPr>
      <w:bookmarkStart w:id="1" w:name="P109"/>
      <w:bookmarkEnd w:id="1"/>
      <w:r w:rsidRPr="00970A69">
        <w:rPr>
          <w:rFonts w:ascii="Times New Roman" w:hAnsi="Times New Roman" w:cs="Times New Roman"/>
          <w:sz w:val="26"/>
          <w:szCs w:val="26"/>
        </w:rPr>
        <w:t>3.1. Требования к разработке Схемы:</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3.1.1. Схема разрабатывается по форме, утвержденно</w:t>
      </w:r>
      <w:r w:rsidR="002F1E7A" w:rsidRPr="00970A69">
        <w:rPr>
          <w:rFonts w:ascii="Times New Roman" w:hAnsi="Times New Roman" w:cs="Times New Roman"/>
          <w:sz w:val="26"/>
          <w:szCs w:val="26"/>
        </w:rPr>
        <w:t>й</w:t>
      </w:r>
      <w:r w:rsidRPr="00970A69">
        <w:rPr>
          <w:rFonts w:ascii="Times New Roman" w:hAnsi="Times New Roman" w:cs="Times New Roman"/>
          <w:sz w:val="26"/>
          <w:szCs w:val="26"/>
        </w:rPr>
        <w:t xml:space="preserve"> Постановлением Правительства Республики Северн</w:t>
      </w:r>
      <w:r w:rsidR="002F1E7A" w:rsidRPr="00970A69">
        <w:rPr>
          <w:rFonts w:ascii="Times New Roman" w:hAnsi="Times New Roman" w:cs="Times New Roman"/>
          <w:sz w:val="26"/>
          <w:szCs w:val="26"/>
        </w:rPr>
        <w:t>ая Осетия-Алания от 27.12.2010 № 370 "Об утверждении порядка разработки и утверждении органами местного самоуправления Республики Северная Осетия-Алания схемы размещения нестационарных торговых объектов"</w:t>
      </w:r>
    </w:p>
    <w:p w:rsidR="0080428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3.1.2. </w:t>
      </w:r>
      <w:r w:rsidR="00E44936" w:rsidRPr="00970A69">
        <w:rPr>
          <w:rFonts w:ascii="Times New Roman" w:hAnsi="Times New Roman" w:cs="Times New Roman"/>
          <w:sz w:val="26"/>
          <w:szCs w:val="26"/>
        </w:rPr>
        <w:t>Вопросы о включени</w:t>
      </w:r>
      <w:r w:rsidR="00F24CF4" w:rsidRPr="00970A69">
        <w:rPr>
          <w:rFonts w:ascii="Times New Roman" w:hAnsi="Times New Roman" w:cs="Times New Roman"/>
          <w:sz w:val="26"/>
          <w:szCs w:val="26"/>
        </w:rPr>
        <w:t>и</w:t>
      </w:r>
      <w:r w:rsidR="00E44936" w:rsidRPr="00970A69">
        <w:rPr>
          <w:rFonts w:ascii="Times New Roman" w:hAnsi="Times New Roman" w:cs="Times New Roman"/>
          <w:sz w:val="26"/>
          <w:szCs w:val="26"/>
        </w:rPr>
        <w:t xml:space="preserve"> новых мест в Схему, о внесении изменений характеристик размещения существующих мест в Схеме, об исключении существующих мест из Схемы, рассматриваются </w:t>
      </w:r>
      <w:r w:rsidR="00E808C3" w:rsidRPr="00970A69">
        <w:rPr>
          <w:rFonts w:ascii="Times New Roman" w:hAnsi="Times New Roman" w:cs="Times New Roman"/>
          <w:sz w:val="26"/>
          <w:szCs w:val="26"/>
        </w:rPr>
        <w:t>комисси</w:t>
      </w:r>
      <w:r w:rsidR="00E44936" w:rsidRPr="00970A69">
        <w:rPr>
          <w:rFonts w:ascii="Times New Roman" w:hAnsi="Times New Roman" w:cs="Times New Roman"/>
          <w:sz w:val="26"/>
          <w:szCs w:val="26"/>
        </w:rPr>
        <w:t>ей</w:t>
      </w:r>
      <w:r w:rsidR="00E808C3" w:rsidRPr="00970A69">
        <w:rPr>
          <w:rFonts w:ascii="Times New Roman" w:hAnsi="Times New Roman" w:cs="Times New Roman"/>
          <w:sz w:val="26"/>
          <w:szCs w:val="26"/>
        </w:rPr>
        <w:t xml:space="preserve"> по рассмотрению предложений, замечаний и согласованию проекта схемы размещения нестационарных торговых объектов и объектов по оказанию услуг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8D1358" w:rsidRPr="00970A69">
        <w:rPr>
          <w:rFonts w:ascii="Times New Roman" w:hAnsi="Times New Roman" w:cs="Times New Roman"/>
          <w:sz w:val="26"/>
          <w:szCs w:val="26"/>
        </w:rPr>
        <w:t xml:space="preserve"> </w:t>
      </w:r>
      <w:r w:rsidR="00E808C3" w:rsidRPr="00970A69">
        <w:rPr>
          <w:rFonts w:ascii="Times New Roman" w:hAnsi="Times New Roman" w:cs="Times New Roman"/>
          <w:sz w:val="26"/>
          <w:szCs w:val="26"/>
        </w:rPr>
        <w:t>Владикавказ</w:t>
      </w:r>
      <w:r w:rsidR="00804286" w:rsidRPr="00970A69">
        <w:rPr>
          <w:rFonts w:ascii="Times New Roman" w:hAnsi="Times New Roman" w:cs="Times New Roman"/>
          <w:sz w:val="26"/>
          <w:szCs w:val="26"/>
        </w:rPr>
        <w:t>.</w:t>
      </w:r>
      <w:r w:rsidR="00E808C3" w:rsidRPr="00970A69">
        <w:rPr>
          <w:rFonts w:ascii="Times New Roman" w:hAnsi="Times New Roman" w:cs="Times New Roman"/>
          <w:sz w:val="26"/>
          <w:szCs w:val="26"/>
        </w:rPr>
        <w:t xml:space="preserve"> </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3.1.3. Схема размещения нестационарных торговых объектов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разрабатывается с учетом существующей дислокации НТО.</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3.1.4. При разработке Схемы должны учитываться: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необходимость размещения не менее чем шестидесяти процентов НТО, используемых субъектами малого или среднего предпринимательства, осуществляющими торговую деятельность, от общего количества нестационарных торговых объектов;</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необходимость достижения нормативов минимальной обеспеченности населения площадью торговых объектов;</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необходимость обеспечения устойчивого развития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Pr="00970A69">
        <w:rPr>
          <w:rFonts w:ascii="Times New Roman" w:hAnsi="Times New Roman" w:cs="Times New Roman"/>
          <w:sz w:val="26"/>
          <w:szCs w:val="26"/>
        </w:rPr>
        <w:t xml:space="preserve"> Владикавказ;</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обеспечение свободного движения пешеходов и доступа потребителей к объектам торговли, в том числе обеспечение </w:t>
      </w:r>
      <w:r w:rsidR="00162287" w:rsidRPr="00970A69">
        <w:rPr>
          <w:rFonts w:ascii="Times New Roman" w:hAnsi="Times New Roman" w:cs="Times New Roman"/>
          <w:sz w:val="26"/>
          <w:szCs w:val="26"/>
        </w:rPr>
        <w:t>без барьерной</w:t>
      </w:r>
      <w:r w:rsidRPr="00970A69">
        <w:rPr>
          <w:rFonts w:ascii="Times New Roman" w:hAnsi="Times New Roman" w:cs="Times New Roman"/>
          <w:sz w:val="26"/>
          <w:szCs w:val="26"/>
        </w:rPr>
        <w:t xml:space="preserve"> среды жизнедеятельности для инвалидов и иных маломобильных групп населения, беспрепятственного подъезда спецтранспорта при чрезвычайных ситуация</w:t>
      </w:r>
      <w:r w:rsidR="000342C5" w:rsidRPr="00970A69">
        <w:rPr>
          <w:rFonts w:ascii="Times New Roman" w:hAnsi="Times New Roman" w:cs="Times New Roman"/>
          <w:sz w:val="26"/>
          <w:szCs w:val="26"/>
        </w:rPr>
        <w:t>х;</w:t>
      </w:r>
    </w:p>
    <w:p w:rsidR="000342C5" w:rsidRPr="00970A69" w:rsidRDefault="000342C5" w:rsidP="00CE34FD">
      <w:pPr>
        <w:pStyle w:val="ConsPlusNormal"/>
        <w:ind w:left="142" w:right="140" w:firstLine="566"/>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xml:space="preserve">- ограничения и запреты розничной торговли табачной продукцией, установленные действующим законодательством; </w:t>
      </w:r>
    </w:p>
    <w:p w:rsidR="000342C5" w:rsidRPr="00970A69" w:rsidRDefault="000342C5" w:rsidP="00CE34FD">
      <w:pPr>
        <w:pStyle w:val="ConsPlusNormal"/>
        <w:ind w:left="142" w:right="140" w:firstLine="566"/>
        <w:jc w:val="both"/>
        <w:rPr>
          <w:rFonts w:ascii="Times New Roman" w:hAnsi="Times New Roman" w:cs="Times New Roman"/>
          <w:color w:val="000000" w:themeColor="text1"/>
          <w:sz w:val="26"/>
          <w:szCs w:val="26"/>
        </w:rPr>
      </w:pPr>
      <w:r w:rsidRPr="00970A69">
        <w:rPr>
          <w:rFonts w:ascii="Times New Roman" w:hAnsi="Times New Roman" w:cs="Times New Roman"/>
          <w:color w:val="000000" w:themeColor="text1"/>
          <w:sz w:val="26"/>
          <w:szCs w:val="26"/>
        </w:rPr>
        <w:t>- требования к розничной продаже алкогольной продукции, установленные статьей 16 Федерального закона от 22 ноября 1995 года №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3.1.5. Период размещения НТО устанавливается с учетом следующих </w:t>
      </w:r>
      <w:r w:rsidRPr="00970A69">
        <w:rPr>
          <w:rFonts w:ascii="Times New Roman" w:hAnsi="Times New Roman" w:cs="Times New Roman"/>
          <w:sz w:val="26"/>
          <w:szCs w:val="26"/>
        </w:rPr>
        <w:lastRenderedPageBreak/>
        <w:t>особенностей:</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для мест размещения сезонных торговых объектов по реализации кваса, в том числе в розлив, период размещения устанавливается с 15 мая по 15 </w:t>
      </w:r>
      <w:r w:rsidR="005C108D" w:rsidRPr="00970A69">
        <w:rPr>
          <w:rFonts w:ascii="Times New Roman" w:hAnsi="Times New Roman" w:cs="Times New Roman"/>
          <w:sz w:val="26"/>
          <w:szCs w:val="26"/>
        </w:rPr>
        <w:t>сентября, без возможности пролонгации договора;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для мест размещения сезонных торговых объектов по реализации мороженого, прохладительных напитков, а также для иных объектов, функциони</w:t>
      </w:r>
      <w:r w:rsidR="00804286" w:rsidRPr="00970A69">
        <w:rPr>
          <w:rFonts w:ascii="Times New Roman" w:hAnsi="Times New Roman" w:cs="Times New Roman"/>
          <w:sz w:val="26"/>
          <w:szCs w:val="26"/>
        </w:rPr>
        <w:t xml:space="preserve">рующих в весенне-летний период, </w:t>
      </w:r>
      <w:r w:rsidRPr="00970A69">
        <w:rPr>
          <w:rFonts w:ascii="Times New Roman" w:hAnsi="Times New Roman" w:cs="Times New Roman"/>
          <w:sz w:val="26"/>
          <w:szCs w:val="26"/>
        </w:rPr>
        <w:t xml:space="preserve">период размещения устанавливается с 1 </w:t>
      </w:r>
      <w:r w:rsidR="00E808C3" w:rsidRPr="00970A69">
        <w:rPr>
          <w:rFonts w:ascii="Times New Roman" w:hAnsi="Times New Roman" w:cs="Times New Roman"/>
          <w:sz w:val="26"/>
          <w:szCs w:val="26"/>
        </w:rPr>
        <w:t>апреля</w:t>
      </w:r>
      <w:r w:rsidRPr="00970A69">
        <w:rPr>
          <w:rFonts w:ascii="Times New Roman" w:hAnsi="Times New Roman" w:cs="Times New Roman"/>
          <w:sz w:val="26"/>
          <w:szCs w:val="26"/>
        </w:rPr>
        <w:t xml:space="preserve"> по 31 октября</w:t>
      </w:r>
      <w:r w:rsidR="005C108D" w:rsidRPr="00970A69">
        <w:rPr>
          <w:rFonts w:ascii="Times New Roman" w:hAnsi="Times New Roman" w:cs="Times New Roman"/>
          <w:sz w:val="26"/>
          <w:szCs w:val="26"/>
        </w:rPr>
        <w:t xml:space="preserve"> без возможности пролонгации договора</w:t>
      </w:r>
      <w:r w:rsidRPr="00970A69">
        <w:rPr>
          <w:rFonts w:ascii="Times New Roman" w:hAnsi="Times New Roman" w:cs="Times New Roman"/>
          <w:sz w:val="26"/>
          <w:szCs w:val="26"/>
        </w:rPr>
        <w:t>;</w:t>
      </w:r>
    </w:p>
    <w:p w:rsidR="005C108D" w:rsidRPr="00970A69" w:rsidRDefault="0037481B"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для </w:t>
      </w:r>
      <w:r w:rsidR="003956CD" w:rsidRPr="00970A69">
        <w:rPr>
          <w:rFonts w:ascii="Times New Roman" w:hAnsi="Times New Roman" w:cs="Times New Roman"/>
          <w:sz w:val="26"/>
          <w:szCs w:val="26"/>
        </w:rPr>
        <w:t>сезонных</w:t>
      </w:r>
      <w:r w:rsidRPr="00970A69">
        <w:rPr>
          <w:rFonts w:ascii="Times New Roman" w:hAnsi="Times New Roman" w:cs="Times New Roman"/>
          <w:sz w:val="26"/>
          <w:szCs w:val="26"/>
        </w:rPr>
        <w:t xml:space="preserve"> (</w:t>
      </w:r>
      <w:r w:rsidR="003956CD" w:rsidRPr="00970A69">
        <w:rPr>
          <w:rFonts w:ascii="Times New Roman" w:hAnsi="Times New Roman" w:cs="Times New Roman"/>
          <w:sz w:val="26"/>
          <w:szCs w:val="26"/>
        </w:rPr>
        <w:t>летних</w:t>
      </w:r>
      <w:r w:rsidRPr="00970A69">
        <w:rPr>
          <w:rFonts w:ascii="Times New Roman" w:hAnsi="Times New Roman" w:cs="Times New Roman"/>
          <w:sz w:val="26"/>
          <w:szCs w:val="26"/>
        </w:rPr>
        <w:t>) кафе при стационарных предприятиях общественного питания, а также при нестационарных торговых объектах - временные сооружения или временные конструкции (веранды,</w:t>
      </w:r>
      <w:r w:rsidR="00C92182" w:rsidRPr="00970A69">
        <w:rPr>
          <w:rFonts w:ascii="Times New Roman" w:hAnsi="Times New Roman" w:cs="Times New Roman"/>
          <w:sz w:val="26"/>
          <w:szCs w:val="26"/>
        </w:rPr>
        <w:t xml:space="preserve"> </w:t>
      </w:r>
      <w:proofErr w:type="spellStart"/>
      <w:r w:rsidR="00737CA7" w:rsidRPr="00970A69">
        <w:rPr>
          <w:rFonts w:ascii="Times New Roman" w:hAnsi="Times New Roman" w:cs="Times New Roman"/>
          <w:sz w:val="26"/>
          <w:szCs w:val="26"/>
        </w:rPr>
        <w:t>перголы</w:t>
      </w:r>
      <w:proofErr w:type="spellEnd"/>
      <w:r w:rsidR="00737CA7"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зонты, столы, стулья, и т.д.) предназначенные для дополнительного обслуживания питанием и отдыха потребителей, непосредственно примыкающие или находящиеся в непосредственной близости (в радиусе </w:t>
      </w:r>
      <w:r w:rsidR="00C23FA6" w:rsidRPr="00970A69">
        <w:rPr>
          <w:rFonts w:ascii="Times New Roman" w:hAnsi="Times New Roman" w:cs="Times New Roman"/>
          <w:sz w:val="26"/>
          <w:szCs w:val="26"/>
        </w:rPr>
        <w:t>5</w:t>
      </w:r>
      <w:r w:rsidRPr="00970A69">
        <w:rPr>
          <w:rFonts w:ascii="Times New Roman" w:hAnsi="Times New Roman" w:cs="Times New Roman"/>
          <w:sz w:val="26"/>
          <w:szCs w:val="26"/>
        </w:rPr>
        <w:t xml:space="preserve"> метров)  к капитальному зданию, строению, сооружению, нестационарному торговому объекту в котором осуществляется деятельность по оказанию услуг общественного питания</w:t>
      </w:r>
      <w:r w:rsidR="005C108D" w:rsidRPr="00970A69">
        <w:rPr>
          <w:rFonts w:ascii="Times New Roman" w:hAnsi="Times New Roman" w:cs="Times New Roman"/>
          <w:sz w:val="26"/>
          <w:szCs w:val="26"/>
        </w:rPr>
        <w:t xml:space="preserve">, период размещения устанавливается с </w:t>
      </w:r>
      <w:r w:rsidR="00804286" w:rsidRPr="00970A69">
        <w:rPr>
          <w:rFonts w:ascii="Times New Roman" w:hAnsi="Times New Roman" w:cs="Times New Roman"/>
          <w:sz w:val="26"/>
          <w:szCs w:val="26"/>
        </w:rPr>
        <w:t>15</w:t>
      </w:r>
      <w:r w:rsidR="005C108D" w:rsidRPr="00970A69">
        <w:rPr>
          <w:rFonts w:ascii="Times New Roman" w:hAnsi="Times New Roman" w:cs="Times New Roman"/>
          <w:sz w:val="26"/>
          <w:szCs w:val="26"/>
        </w:rPr>
        <w:t xml:space="preserve"> </w:t>
      </w:r>
      <w:r w:rsidR="00804286" w:rsidRPr="00970A69">
        <w:rPr>
          <w:rFonts w:ascii="Times New Roman" w:hAnsi="Times New Roman" w:cs="Times New Roman"/>
          <w:sz w:val="26"/>
          <w:szCs w:val="26"/>
        </w:rPr>
        <w:t>марта по 15</w:t>
      </w:r>
      <w:r w:rsidR="005C108D" w:rsidRPr="00970A69">
        <w:rPr>
          <w:rFonts w:ascii="Times New Roman" w:hAnsi="Times New Roman" w:cs="Times New Roman"/>
          <w:sz w:val="26"/>
          <w:szCs w:val="26"/>
        </w:rPr>
        <w:t xml:space="preserve"> </w:t>
      </w:r>
      <w:r w:rsidR="00804286" w:rsidRPr="00970A69">
        <w:rPr>
          <w:rFonts w:ascii="Times New Roman" w:hAnsi="Times New Roman" w:cs="Times New Roman"/>
          <w:sz w:val="26"/>
          <w:szCs w:val="26"/>
        </w:rPr>
        <w:t>ноября</w:t>
      </w:r>
      <w:r w:rsidR="00930EE7" w:rsidRPr="00970A69">
        <w:rPr>
          <w:rFonts w:ascii="Times New Roman" w:hAnsi="Times New Roman" w:cs="Times New Roman"/>
          <w:sz w:val="26"/>
          <w:szCs w:val="26"/>
        </w:rPr>
        <w:t xml:space="preserve">. По заявлению </w:t>
      </w:r>
      <w:r w:rsidR="00737CA7" w:rsidRPr="00970A69">
        <w:rPr>
          <w:rFonts w:ascii="Times New Roman" w:hAnsi="Times New Roman" w:cs="Times New Roman"/>
          <w:sz w:val="26"/>
          <w:szCs w:val="26"/>
        </w:rPr>
        <w:t>хозяйствующего субъекта</w:t>
      </w:r>
      <w:r w:rsidR="005C108D" w:rsidRPr="00970A69">
        <w:rPr>
          <w:rFonts w:ascii="Times New Roman" w:hAnsi="Times New Roman" w:cs="Times New Roman"/>
          <w:sz w:val="26"/>
          <w:szCs w:val="26"/>
        </w:rPr>
        <w:t xml:space="preserve"> возможно </w:t>
      </w:r>
      <w:r w:rsidR="00737CA7" w:rsidRPr="00970A69">
        <w:rPr>
          <w:rFonts w:ascii="Times New Roman" w:hAnsi="Times New Roman" w:cs="Times New Roman"/>
          <w:sz w:val="26"/>
          <w:szCs w:val="26"/>
        </w:rPr>
        <w:t xml:space="preserve">круглогодичное </w:t>
      </w:r>
      <w:r w:rsidR="005C108D" w:rsidRPr="00970A69">
        <w:rPr>
          <w:rFonts w:ascii="Times New Roman" w:hAnsi="Times New Roman" w:cs="Times New Roman"/>
          <w:sz w:val="26"/>
          <w:szCs w:val="26"/>
        </w:rPr>
        <w:t>размещение</w:t>
      </w:r>
      <w:r w:rsidR="00737CA7" w:rsidRPr="00970A69">
        <w:t xml:space="preserve"> </w:t>
      </w:r>
      <w:r w:rsidR="00737CA7" w:rsidRPr="00970A69">
        <w:rPr>
          <w:rFonts w:ascii="Times New Roman" w:hAnsi="Times New Roman" w:cs="Times New Roman"/>
          <w:sz w:val="26"/>
          <w:szCs w:val="26"/>
        </w:rPr>
        <w:t xml:space="preserve">для </w:t>
      </w:r>
      <w:r w:rsidR="003956CD" w:rsidRPr="00970A69">
        <w:rPr>
          <w:rFonts w:ascii="Times New Roman" w:hAnsi="Times New Roman" w:cs="Times New Roman"/>
          <w:sz w:val="26"/>
          <w:szCs w:val="26"/>
        </w:rPr>
        <w:t xml:space="preserve">сезонных </w:t>
      </w:r>
      <w:r w:rsidR="00737CA7" w:rsidRPr="00970A69">
        <w:rPr>
          <w:rFonts w:ascii="Times New Roman" w:hAnsi="Times New Roman" w:cs="Times New Roman"/>
          <w:sz w:val="26"/>
          <w:szCs w:val="26"/>
        </w:rPr>
        <w:t>(</w:t>
      </w:r>
      <w:r w:rsidR="003956CD" w:rsidRPr="00970A69">
        <w:rPr>
          <w:rFonts w:ascii="Times New Roman" w:hAnsi="Times New Roman" w:cs="Times New Roman"/>
          <w:sz w:val="26"/>
          <w:szCs w:val="26"/>
        </w:rPr>
        <w:t>летних</w:t>
      </w:r>
      <w:r w:rsidR="00737CA7" w:rsidRPr="00970A69">
        <w:rPr>
          <w:rFonts w:ascii="Times New Roman" w:hAnsi="Times New Roman" w:cs="Times New Roman"/>
          <w:sz w:val="26"/>
          <w:szCs w:val="26"/>
        </w:rPr>
        <w:t xml:space="preserve">) кафе </w:t>
      </w:r>
      <w:r w:rsidR="005C108D" w:rsidRPr="00970A69">
        <w:rPr>
          <w:rFonts w:ascii="Times New Roman" w:hAnsi="Times New Roman" w:cs="Times New Roman"/>
          <w:sz w:val="26"/>
          <w:szCs w:val="26"/>
        </w:rPr>
        <w:t>с правом пролонгации</w:t>
      </w:r>
      <w:r w:rsidR="00683DAB" w:rsidRPr="00970A69">
        <w:rPr>
          <w:rFonts w:ascii="Times New Roman" w:hAnsi="Times New Roman" w:cs="Times New Roman"/>
          <w:sz w:val="26"/>
          <w:szCs w:val="26"/>
        </w:rPr>
        <w:t xml:space="preserve"> и условием соблюдения безопасности жизни и здоровья людей</w:t>
      </w:r>
      <w:r w:rsidR="005C108D" w:rsidRPr="00970A69">
        <w:rPr>
          <w:rFonts w:ascii="Times New Roman" w:hAnsi="Times New Roman" w:cs="Times New Roman"/>
          <w:sz w:val="26"/>
          <w:szCs w:val="26"/>
        </w:rPr>
        <w:t xml:space="preserve">; </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для мест размещения елочных базаров период размещения устанавливается с 14 декабря по 14 ян</w:t>
      </w:r>
      <w:r w:rsidR="00BD11BC" w:rsidRPr="00970A69">
        <w:rPr>
          <w:rFonts w:ascii="Times New Roman" w:hAnsi="Times New Roman" w:cs="Times New Roman"/>
          <w:sz w:val="26"/>
          <w:szCs w:val="26"/>
        </w:rPr>
        <w:t>варя;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для мест размещения бахчевых развалов период размещения устанавливается с 1 ию</w:t>
      </w:r>
      <w:r w:rsidR="00914D8D" w:rsidRPr="00970A69">
        <w:rPr>
          <w:rFonts w:ascii="Times New Roman" w:hAnsi="Times New Roman" w:cs="Times New Roman"/>
          <w:sz w:val="26"/>
          <w:szCs w:val="26"/>
        </w:rPr>
        <w:t>л</w:t>
      </w:r>
      <w:r w:rsidRPr="00970A69">
        <w:rPr>
          <w:rFonts w:ascii="Times New Roman" w:hAnsi="Times New Roman" w:cs="Times New Roman"/>
          <w:sz w:val="26"/>
          <w:szCs w:val="26"/>
        </w:rPr>
        <w:t xml:space="preserve">я по </w:t>
      </w:r>
      <w:r w:rsidR="00914D8D" w:rsidRPr="00970A69">
        <w:rPr>
          <w:rFonts w:ascii="Times New Roman" w:hAnsi="Times New Roman" w:cs="Times New Roman"/>
          <w:sz w:val="26"/>
          <w:szCs w:val="26"/>
        </w:rPr>
        <w:t>31</w:t>
      </w:r>
      <w:r w:rsidRPr="00970A69">
        <w:rPr>
          <w:rFonts w:ascii="Times New Roman" w:hAnsi="Times New Roman" w:cs="Times New Roman"/>
          <w:sz w:val="26"/>
          <w:szCs w:val="26"/>
        </w:rPr>
        <w:t xml:space="preserve"> </w:t>
      </w:r>
      <w:r w:rsidR="00914D8D" w:rsidRPr="00970A69">
        <w:rPr>
          <w:rFonts w:ascii="Times New Roman" w:hAnsi="Times New Roman" w:cs="Times New Roman"/>
          <w:sz w:val="26"/>
          <w:szCs w:val="26"/>
        </w:rPr>
        <w:t>ок</w:t>
      </w:r>
      <w:r w:rsidRPr="00970A69">
        <w:rPr>
          <w:rFonts w:ascii="Times New Roman" w:hAnsi="Times New Roman" w:cs="Times New Roman"/>
          <w:sz w:val="26"/>
          <w:szCs w:val="26"/>
        </w:rPr>
        <w:t>тября</w:t>
      </w:r>
      <w:r w:rsidR="00C92182" w:rsidRPr="00970A69">
        <w:rPr>
          <w:rFonts w:ascii="Times New Roman" w:hAnsi="Times New Roman" w:cs="Times New Roman"/>
          <w:sz w:val="26"/>
          <w:szCs w:val="26"/>
        </w:rPr>
        <w:t xml:space="preserve">, без возможности </w:t>
      </w:r>
      <w:r w:rsidR="005C108D" w:rsidRPr="00970A69">
        <w:rPr>
          <w:rFonts w:ascii="Times New Roman" w:hAnsi="Times New Roman" w:cs="Times New Roman"/>
          <w:sz w:val="26"/>
          <w:szCs w:val="26"/>
        </w:rPr>
        <w:t>пролонгации договора</w:t>
      </w:r>
      <w:r w:rsidRPr="00970A69">
        <w:rPr>
          <w:rFonts w:ascii="Times New Roman" w:hAnsi="Times New Roman" w:cs="Times New Roman"/>
          <w:sz w:val="26"/>
          <w:szCs w:val="26"/>
        </w:rPr>
        <w:t>;</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для объектов, функционирующих в дни проведения и в преддверии праздничных, общественно-политических, культурно-массовых, спортивно-массовых и иных массовых мероприятий, имеющих краткосрочный характер (без проведения аукци</w:t>
      </w:r>
      <w:r w:rsidR="00BD11BC" w:rsidRPr="00970A69">
        <w:rPr>
          <w:rFonts w:ascii="Times New Roman" w:hAnsi="Times New Roman" w:cs="Times New Roman"/>
          <w:sz w:val="26"/>
          <w:szCs w:val="26"/>
        </w:rPr>
        <w:t>она</w:t>
      </w:r>
      <w:r w:rsidR="005C108D" w:rsidRPr="00970A69">
        <w:rPr>
          <w:rFonts w:ascii="Times New Roman" w:hAnsi="Times New Roman" w:cs="Times New Roman"/>
          <w:sz w:val="26"/>
          <w:szCs w:val="26"/>
        </w:rPr>
        <w:t>, с возможностью размещения вне мест утвержденной Схемы</w:t>
      </w:r>
      <w:r w:rsidR="00BD11BC" w:rsidRPr="00970A69">
        <w:rPr>
          <w:rFonts w:ascii="Times New Roman" w:hAnsi="Times New Roman" w:cs="Times New Roman"/>
          <w:sz w:val="26"/>
          <w:szCs w:val="26"/>
        </w:rPr>
        <w:t>), - до 14 календарных дней;</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для иных НТО сроки действия договоров на размещение составляют не более 5 (пяти) лет с правом пролонгации.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3.1.6. Не допускается включать в Схему следующие места размещения: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на остановочных пунктах и посадочных площадках общественного пассажирского транспорта, а также в </w:t>
      </w:r>
      <w:r w:rsidR="00C144F7" w:rsidRPr="00970A69">
        <w:rPr>
          <w:rFonts w:ascii="Times New Roman" w:hAnsi="Times New Roman" w:cs="Times New Roman"/>
          <w:sz w:val="26"/>
          <w:szCs w:val="26"/>
        </w:rPr>
        <w:t>5</w:t>
      </w:r>
      <w:r w:rsidRPr="00970A69">
        <w:rPr>
          <w:rFonts w:ascii="Times New Roman" w:hAnsi="Times New Roman" w:cs="Times New Roman"/>
          <w:sz w:val="26"/>
          <w:szCs w:val="26"/>
        </w:rPr>
        <w:t>-метровой зоне от их границ, за исключением павильонов, расположенных в комплексе с остановочными павильонами;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 закрепленной территории, прилегающей к организациям органов власти, социальной сферы, промышленным предприятиям, торговым комплексам, рынкам;</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 закрепленной территории, прилегающей к стационарным объектам торговли, без согласия их собственников;</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ближе пяти метров от окон жилых и общественных зданий</w:t>
      </w:r>
      <w:r w:rsidR="00635B61" w:rsidRPr="00970A69">
        <w:t xml:space="preserve"> </w:t>
      </w:r>
      <w:r w:rsidR="00635B61" w:rsidRPr="00970A69">
        <w:rPr>
          <w:rFonts w:ascii="Times New Roman" w:hAnsi="Times New Roman" w:cs="Times New Roman"/>
          <w:sz w:val="26"/>
          <w:szCs w:val="26"/>
        </w:rPr>
        <w:t>без согласия их собственников</w:t>
      </w:r>
      <w:r w:rsidRPr="00970A69">
        <w:rPr>
          <w:rFonts w:ascii="Times New Roman" w:hAnsi="Times New Roman" w:cs="Times New Roman"/>
          <w:sz w:val="26"/>
          <w:szCs w:val="26"/>
        </w:rPr>
        <w:t>;</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в арках зданий, </w:t>
      </w:r>
      <w:r w:rsidR="00AC349B" w:rsidRPr="00970A69">
        <w:rPr>
          <w:rFonts w:ascii="Times New Roman" w:hAnsi="Times New Roman" w:cs="Times New Roman"/>
          <w:sz w:val="26"/>
          <w:szCs w:val="26"/>
        </w:rPr>
        <w:t>цветниках,</w:t>
      </w:r>
      <w:r w:rsidR="00635B61" w:rsidRPr="00970A69">
        <w:rPr>
          <w:rFonts w:ascii="Times New Roman" w:hAnsi="Times New Roman" w:cs="Times New Roman"/>
          <w:sz w:val="26"/>
          <w:szCs w:val="26"/>
        </w:rPr>
        <w:t xml:space="preserve"> газонах</w:t>
      </w:r>
      <w:r w:rsidR="007421E7" w:rsidRPr="00970A69">
        <w:rPr>
          <w:rFonts w:ascii="Times New Roman" w:hAnsi="Times New Roman" w:cs="Times New Roman"/>
          <w:sz w:val="26"/>
          <w:szCs w:val="26"/>
        </w:rPr>
        <w:t xml:space="preserve"> (</w:t>
      </w:r>
      <w:r w:rsidR="00595AF5" w:rsidRPr="00970A69">
        <w:rPr>
          <w:rFonts w:ascii="Times New Roman" w:hAnsi="Times New Roman" w:cs="Times New Roman"/>
          <w:sz w:val="26"/>
          <w:szCs w:val="26"/>
        </w:rPr>
        <w:t xml:space="preserve">травяной покров, создаваемый посевом семян специально подобранных трав, являющийся фоном для посадок и парковых сооружений и самостоятельным элементом ландшафтной </w:t>
      </w:r>
      <w:r w:rsidR="00595AF5" w:rsidRPr="00970A69">
        <w:rPr>
          <w:rFonts w:ascii="Times New Roman" w:hAnsi="Times New Roman" w:cs="Times New Roman"/>
          <w:sz w:val="26"/>
          <w:szCs w:val="26"/>
        </w:rPr>
        <w:lastRenderedPageBreak/>
        <w:t>композиции, либо предназначенная для озеленения поверхность земельного участка, имеющая ограничение в виде бортового камня (бордюра) и (или) граничащая с твердым покрытием пешеходных дорожек, тротуаров, проезжей частью дорог</w:t>
      </w:r>
      <w:r w:rsidR="007421E7" w:rsidRPr="00970A69">
        <w:rPr>
          <w:rFonts w:ascii="Times New Roman" w:hAnsi="Times New Roman" w:cs="Times New Roman"/>
          <w:sz w:val="26"/>
          <w:szCs w:val="26"/>
        </w:rPr>
        <w:t>)</w:t>
      </w:r>
      <w:r w:rsidR="00635B61" w:rsidRPr="00970A69">
        <w:rPr>
          <w:rFonts w:ascii="Times New Roman" w:hAnsi="Times New Roman" w:cs="Times New Roman"/>
          <w:sz w:val="26"/>
          <w:szCs w:val="26"/>
        </w:rPr>
        <w:t>,</w:t>
      </w:r>
      <w:r w:rsidR="00AC349B" w:rsidRPr="00970A69">
        <w:rPr>
          <w:rFonts w:ascii="Times New Roman" w:hAnsi="Times New Roman" w:cs="Times New Roman"/>
          <w:sz w:val="26"/>
          <w:szCs w:val="26"/>
        </w:rPr>
        <w:t xml:space="preserve"> </w:t>
      </w:r>
      <w:r w:rsidRPr="00970A69">
        <w:rPr>
          <w:rFonts w:ascii="Times New Roman" w:hAnsi="Times New Roman" w:cs="Times New Roman"/>
          <w:sz w:val="26"/>
          <w:szCs w:val="26"/>
        </w:rPr>
        <w:t>площадках (детских, отдыха, спортивных);</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под железнодорожными путепроводами и автомобильными эстакадами, а также в охранной зоне от входов (выходов) в подземные пешеходные переходы;</w:t>
      </w:r>
    </w:p>
    <w:p w:rsidR="0085325A" w:rsidRPr="00970A69" w:rsidRDefault="0085325A"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 территориях парковок автотранспорта (за исключением мобильных торговых объектов);</w:t>
      </w:r>
    </w:p>
    <w:p w:rsidR="006C2451" w:rsidRPr="00970A69" w:rsidRDefault="006C2451"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в пределах границ зон</w:t>
      </w:r>
      <w:r w:rsidR="009164B0" w:rsidRPr="00970A69">
        <w:rPr>
          <w:rFonts w:ascii="Times New Roman" w:hAnsi="Times New Roman" w:cs="Times New Roman"/>
          <w:sz w:val="26"/>
          <w:szCs w:val="26"/>
        </w:rPr>
        <w:t xml:space="preserve"> с особыми условиями использования</w:t>
      </w:r>
      <w:r w:rsidR="007620DE" w:rsidRPr="00970A69">
        <w:rPr>
          <w:rFonts w:ascii="Times New Roman" w:hAnsi="Times New Roman" w:cs="Times New Roman"/>
          <w:sz w:val="26"/>
          <w:szCs w:val="26"/>
        </w:rPr>
        <w:t>,</w:t>
      </w:r>
      <w:r w:rsidRPr="00970A69">
        <w:rPr>
          <w:rFonts w:ascii="Times New Roman" w:hAnsi="Times New Roman" w:cs="Times New Roman"/>
          <w:sz w:val="26"/>
          <w:szCs w:val="26"/>
        </w:rPr>
        <w:t xml:space="preserve"> </w:t>
      </w:r>
      <w:r w:rsidR="00635B61" w:rsidRPr="00970A69">
        <w:rPr>
          <w:rFonts w:ascii="Times New Roman" w:hAnsi="Times New Roman" w:cs="Times New Roman"/>
          <w:sz w:val="26"/>
          <w:szCs w:val="26"/>
        </w:rPr>
        <w:t xml:space="preserve">без согласия собственников </w:t>
      </w:r>
      <w:r w:rsidR="009164B0" w:rsidRPr="00970A69">
        <w:rPr>
          <w:rFonts w:ascii="Times New Roman" w:hAnsi="Times New Roman" w:cs="Times New Roman"/>
          <w:sz w:val="26"/>
          <w:szCs w:val="26"/>
        </w:rPr>
        <w:t>данных зон</w:t>
      </w:r>
      <w:r w:rsidR="00635B61" w:rsidRPr="00970A69">
        <w:rPr>
          <w:rFonts w:ascii="Times New Roman" w:hAnsi="Times New Roman" w:cs="Times New Roman"/>
          <w:sz w:val="26"/>
          <w:szCs w:val="26"/>
        </w:rPr>
        <w:t xml:space="preserve"> </w:t>
      </w:r>
      <w:r w:rsidR="009164B0" w:rsidRPr="00970A69">
        <w:rPr>
          <w:rFonts w:ascii="Times New Roman" w:hAnsi="Times New Roman" w:cs="Times New Roman"/>
          <w:sz w:val="26"/>
          <w:szCs w:val="26"/>
        </w:rPr>
        <w:t>на территории</w:t>
      </w:r>
      <w:r w:rsidR="00635B61" w:rsidRPr="00970A69">
        <w:rPr>
          <w:rFonts w:ascii="Times New Roman" w:hAnsi="Times New Roman" w:cs="Times New Roman"/>
          <w:sz w:val="26"/>
          <w:szCs w:val="26"/>
        </w:rPr>
        <w:t xml:space="preserve"> которых планируется размещения НТО</w:t>
      </w:r>
      <w:r w:rsidR="006A1BB7" w:rsidRPr="00970A69">
        <w:rPr>
          <w:rFonts w:ascii="Times New Roman" w:hAnsi="Times New Roman" w:cs="Times New Roman"/>
          <w:sz w:val="26"/>
          <w:szCs w:val="26"/>
        </w:rPr>
        <w:t>;</w:t>
      </w:r>
      <w:r w:rsidRPr="00970A69">
        <w:rPr>
          <w:rFonts w:ascii="Times New Roman" w:hAnsi="Times New Roman" w:cs="Times New Roman"/>
          <w:sz w:val="26"/>
          <w:szCs w:val="26"/>
        </w:rPr>
        <w:t xml:space="preserve"> </w:t>
      </w:r>
    </w:p>
    <w:p w:rsidR="00EA4707" w:rsidRPr="00970A69" w:rsidRDefault="002E2F59"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оказывающие негативное влияние на пешеходную и транспортную инфраструктуру</w:t>
      </w:r>
      <w:r w:rsidR="00EA4707" w:rsidRPr="00970A69">
        <w:rPr>
          <w:rFonts w:ascii="Times New Roman" w:hAnsi="Times New Roman" w:cs="Times New Roman"/>
          <w:sz w:val="26"/>
          <w:szCs w:val="26"/>
        </w:rPr>
        <w:t>,</w:t>
      </w:r>
      <w:r w:rsidRPr="00970A69">
        <w:rPr>
          <w:rFonts w:ascii="Times New Roman" w:hAnsi="Times New Roman" w:cs="Times New Roman"/>
          <w:sz w:val="26"/>
          <w:szCs w:val="26"/>
        </w:rPr>
        <w:t xml:space="preserve"> в границах треугольников видимости ограничивающих видимость участникам дорожного движения (в случаях размещения НТО в пределах красных линий улиц и дорог их размещение возможно только на замощенной (асфальтированной) площадке в границах тротуара и при условии свободной ширины прохода по тротуару (в том числе при наличии опор освещения и других опор, стволов деревьев) по основному ходу движения пешеходов не менее </w:t>
      </w:r>
      <w:r w:rsidR="002716D9" w:rsidRPr="00970A69">
        <w:rPr>
          <w:rFonts w:ascii="Times New Roman" w:hAnsi="Times New Roman" w:cs="Times New Roman"/>
          <w:sz w:val="26"/>
          <w:szCs w:val="26"/>
        </w:rPr>
        <w:t>2</w:t>
      </w:r>
      <w:r w:rsidRPr="00970A69">
        <w:rPr>
          <w:rFonts w:ascii="Times New Roman" w:hAnsi="Times New Roman" w:cs="Times New Roman"/>
          <w:sz w:val="26"/>
          <w:szCs w:val="26"/>
        </w:rPr>
        <w:t xml:space="preserve"> метров и от крайнего элемента объекта до края п</w:t>
      </w:r>
      <w:r w:rsidR="000C11A1" w:rsidRPr="00970A69">
        <w:rPr>
          <w:rFonts w:ascii="Times New Roman" w:hAnsi="Times New Roman" w:cs="Times New Roman"/>
          <w:sz w:val="26"/>
          <w:szCs w:val="26"/>
        </w:rPr>
        <w:t xml:space="preserve">роезжей части не менее </w:t>
      </w:r>
      <w:r w:rsidR="002716D9" w:rsidRPr="00970A69">
        <w:rPr>
          <w:rFonts w:ascii="Times New Roman" w:hAnsi="Times New Roman" w:cs="Times New Roman"/>
          <w:sz w:val="26"/>
          <w:szCs w:val="26"/>
        </w:rPr>
        <w:t xml:space="preserve">2 </w:t>
      </w:r>
      <w:r w:rsidR="000C11A1" w:rsidRPr="00970A69">
        <w:rPr>
          <w:rFonts w:ascii="Times New Roman" w:hAnsi="Times New Roman" w:cs="Times New Roman"/>
          <w:sz w:val="26"/>
          <w:szCs w:val="26"/>
        </w:rPr>
        <w:t xml:space="preserve"> метров</w:t>
      </w:r>
      <w:r w:rsidR="00EA4707" w:rsidRPr="00970A69">
        <w:rPr>
          <w:rFonts w:ascii="Times New Roman" w:hAnsi="Times New Roman" w:cs="Times New Roman"/>
          <w:sz w:val="26"/>
          <w:szCs w:val="26"/>
        </w:rPr>
        <w:t>;</w:t>
      </w:r>
    </w:p>
    <w:p w:rsidR="002E2F59" w:rsidRPr="00970A69" w:rsidRDefault="00EA4707"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минимальное расстояние от НТО до границы пешеходного перехода – 5 метров</w:t>
      </w:r>
      <w:r w:rsidR="002E2F59" w:rsidRPr="00970A69">
        <w:rPr>
          <w:rFonts w:ascii="Times New Roman" w:hAnsi="Times New Roman" w:cs="Times New Roman"/>
          <w:sz w:val="26"/>
          <w:szCs w:val="26"/>
        </w:rPr>
        <w:t>;</w:t>
      </w:r>
    </w:p>
    <w:p w:rsidR="007421E7" w:rsidRPr="00970A69" w:rsidRDefault="007421E7"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минимальное расстояние от НТО до оси ствола дерева - </w:t>
      </w:r>
      <w:r w:rsidR="00114EB6" w:rsidRPr="00970A69">
        <w:rPr>
          <w:rFonts w:ascii="Times New Roman" w:hAnsi="Times New Roman" w:cs="Times New Roman"/>
          <w:sz w:val="26"/>
          <w:szCs w:val="26"/>
        </w:rPr>
        <w:t>1</w:t>
      </w:r>
      <w:r w:rsidRPr="00970A69">
        <w:rPr>
          <w:rFonts w:ascii="Times New Roman" w:hAnsi="Times New Roman" w:cs="Times New Roman"/>
          <w:sz w:val="26"/>
          <w:szCs w:val="26"/>
        </w:rPr>
        <w:t xml:space="preserve"> метр;</w:t>
      </w:r>
    </w:p>
    <w:p w:rsidR="00591046" w:rsidRPr="00970A69" w:rsidRDefault="000D7FD7"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в 50-метровой близости от стационарных объектов общественного питания имеющих идентичную специализацию с планируемым НТО.</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3.2. Порядок утверждения Схемы:</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3.2.1. Проект Схемы разрабатывается</w:t>
      </w:r>
      <w:r w:rsidR="00BD7135" w:rsidRPr="00970A69">
        <w:rPr>
          <w:rFonts w:ascii="Times New Roman" w:hAnsi="Times New Roman" w:cs="Times New Roman"/>
          <w:sz w:val="26"/>
          <w:szCs w:val="26"/>
        </w:rPr>
        <w:t xml:space="preserve"> и утверждается</w:t>
      </w:r>
      <w:r w:rsidRPr="00970A69">
        <w:rPr>
          <w:rFonts w:ascii="Times New Roman" w:hAnsi="Times New Roman" w:cs="Times New Roman"/>
          <w:sz w:val="26"/>
          <w:szCs w:val="26"/>
        </w:rPr>
        <w:t xml:space="preserve"> администрацией местного самоуправления г. Владикавказа с учетом требований, установленных </w:t>
      </w:r>
      <w:hyperlink w:anchor="P109">
        <w:r w:rsidRPr="00970A69">
          <w:rPr>
            <w:rFonts w:ascii="Times New Roman" w:hAnsi="Times New Roman" w:cs="Times New Roman"/>
            <w:sz w:val="26"/>
            <w:szCs w:val="26"/>
          </w:rPr>
          <w:t>разделом 3.1</w:t>
        </w:r>
      </w:hyperlink>
      <w:r w:rsidRPr="00970A69">
        <w:rPr>
          <w:rFonts w:ascii="Times New Roman" w:hAnsi="Times New Roman" w:cs="Times New Roman"/>
          <w:sz w:val="26"/>
          <w:szCs w:val="26"/>
        </w:rPr>
        <w:t xml:space="preserve"> настоящего Положения.</w:t>
      </w:r>
    </w:p>
    <w:p w:rsidR="00591046" w:rsidRPr="00970A69" w:rsidRDefault="00591046" w:rsidP="00CE34FD">
      <w:pPr>
        <w:pStyle w:val="ConsPlusNormal"/>
        <w:ind w:left="142" w:right="140" w:firstLine="566"/>
        <w:jc w:val="both"/>
        <w:rPr>
          <w:rFonts w:ascii="Times New Roman" w:hAnsi="Times New Roman" w:cs="Times New Roman"/>
          <w:color w:val="FF0000"/>
          <w:sz w:val="26"/>
          <w:szCs w:val="26"/>
        </w:rPr>
      </w:pPr>
      <w:r w:rsidRPr="00970A69">
        <w:rPr>
          <w:rFonts w:ascii="Times New Roman" w:hAnsi="Times New Roman" w:cs="Times New Roman"/>
          <w:sz w:val="26"/>
          <w:szCs w:val="26"/>
        </w:rPr>
        <w:t>3.2.</w:t>
      </w:r>
      <w:r w:rsidR="00804286" w:rsidRPr="00970A69">
        <w:rPr>
          <w:rFonts w:ascii="Times New Roman" w:hAnsi="Times New Roman" w:cs="Times New Roman"/>
          <w:sz w:val="26"/>
          <w:szCs w:val="26"/>
        </w:rPr>
        <w:t>2</w:t>
      </w:r>
      <w:r w:rsidRPr="00970A69">
        <w:rPr>
          <w:rFonts w:ascii="Times New Roman" w:hAnsi="Times New Roman" w:cs="Times New Roman"/>
          <w:sz w:val="26"/>
          <w:szCs w:val="26"/>
        </w:rPr>
        <w:t>. Разработанный и согласованный проект Схемы утверждается постановлением администрации местного самоуправления г. Владикавказа.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3.3. Порядок внесения изменений в Схему:</w:t>
      </w:r>
    </w:p>
    <w:p w:rsidR="00591046" w:rsidRPr="00970A69" w:rsidRDefault="00591046" w:rsidP="00CE34FD">
      <w:pPr>
        <w:pStyle w:val="ConsPlusNormal"/>
        <w:ind w:left="142" w:right="140" w:firstLine="566"/>
        <w:jc w:val="both"/>
        <w:rPr>
          <w:rFonts w:ascii="Times New Roman" w:hAnsi="Times New Roman" w:cs="Times New Roman"/>
          <w:sz w:val="26"/>
          <w:szCs w:val="26"/>
        </w:rPr>
      </w:pPr>
      <w:bookmarkStart w:id="2" w:name="P142"/>
      <w:bookmarkEnd w:id="2"/>
      <w:r w:rsidRPr="00970A69">
        <w:rPr>
          <w:rFonts w:ascii="Times New Roman" w:hAnsi="Times New Roman" w:cs="Times New Roman"/>
          <w:sz w:val="26"/>
          <w:szCs w:val="26"/>
        </w:rPr>
        <w:t>3.3.1. В Схему не чаще одного раза в квартал могут быть внесены изменения при наличии (возникновении) следующих оснований:</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новая застройка районов, микрорайонов, иных территорий населенных пун</w:t>
      </w:r>
      <w:r w:rsidR="00BD11BC" w:rsidRPr="00970A69">
        <w:rPr>
          <w:rFonts w:ascii="Times New Roman" w:hAnsi="Times New Roman" w:cs="Times New Roman"/>
          <w:sz w:val="26"/>
          <w:szCs w:val="26"/>
        </w:rPr>
        <w:t>ктов муниципальных образований;</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прекращение, перепрофилирование деятельности стационарных торговых объектов, повлекшие снижение обеспеченности до уровня ниже установленного норматива минимальной обеспеченности населения площадью торговых объектов;</w:t>
      </w:r>
    </w:p>
    <w:p w:rsidR="002E2F59" w:rsidRPr="00970A69" w:rsidRDefault="002E2F59"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изменение градостроительной ситуации (реализация планов благоустройства, строительство дорожных магистралей, транспортных развязок, изменение охранных зон инженерных сетей, перенос красных линий, реализация документов территориального планирования); </w:t>
      </w:r>
    </w:p>
    <w:p w:rsidR="00C44E89" w:rsidRPr="00970A69" w:rsidRDefault="00C44E89"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необходимость предоставления компенсационного места размещения нестационарного торгового объекта;</w:t>
      </w:r>
    </w:p>
    <w:p w:rsidR="00C44E89" w:rsidRPr="00970A69" w:rsidRDefault="00C44E89" w:rsidP="00CE34F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2221D8" w:rsidRPr="00970A69">
        <w:rPr>
          <w:rFonts w:ascii="Times New Roman" w:hAnsi="Times New Roman" w:cs="Times New Roman"/>
          <w:sz w:val="26"/>
          <w:szCs w:val="26"/>
        </w:rPr>
        <w:tab/>
      </w:r>
      <w:r w:rsidR="002221D8" w:rsidRPr="00970A69">
        <w:rPr>
          <w:rFonts w:ascii="Times New Roman" w:hAnsi="Times New Roman" w:cs="Times New Roman"/>
          <w:sz w:val="26"/>
          <w:szCs w:val="26"/>
        </w:rPr>
        <w:tab/>
      </w:r>
      <w:r w:rsidR="002B6A6D"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инициатива структурных подразделений администрации местного </w:t>
      </w:r>
      <w:r w:rsidRPr="00970A69">
        <w:rPr>
          <w:rFonts w:ascii="Times New Roman" w:hAnsi="Times New Roman" w:cs="Times New Roman"/>
          <w:sz w:val="26"/>
          <w:szCs w:val="26"/>
        </w:rPr>
        <w:lastRenderedPageBreak/>
        <w:t>самоуправления г. Владикавказа, физических и юридических лиц, в том числе общественных объединений (далее - заинтересованные лица), о включении в схему размещения нестационарных торговых объектов дополнительных мест размещения нестационарных торговых объектов или их исключения;</w:t>
      </w:r>
    </w:p>
    <w:p w:rsidR="00C44E89" w:rsidRPr="00970A69" w:rsidRDefault="00C44E89"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обращение заинтересованного лица о внесении изменений в схему размещения нестационарных торговых объектов, касающихся площади, адреса, типа нестационарного торгового объекта и специализации торговли в нем.</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3.3.2. В случае наличия (возникновения) одного из оснований, установленных </w:t>
      </w:r>
      <w:hyperlink w:anchor="P142">
        <w:r w:rsidRPr="00970A69">
          <w:rPr>
            <w:rFonts w:ascii="Times New Roman" w:hAnsi="Times New Roman" w:cs="Times New Roman"/>
            <w:sz w:val="26"/>
            <w:szCs w:val="26"/>
          </w:rPr>
          <w:t>пунктом 3.3.1</w:t>
        </w:r>
      </w:hyperlink>
      <w:r w:rsidRPr="00970A69">
        <w:rPr>
          <w:rFonts w:ascii="Times New Roman" w:hAnsi="Times New Roman" w:cs="Times New Roman"/>
          <w:sz w:val="26"/>
          <w:szCs w:val="26"/>
        </w:rPr>
        <w:t xml:space="preserve"> настоящего Положения, администрация местного самоуправления г. Владикавказа разрабатывает проект изменения Схемы.</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3.3.3. Изменения в Схему вносятся в порядке, установленном для ее разработки и утверждения.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3.4. Схема и вносимые в нее изменения подлежат опубликованию в порядке, установленном для официального опубликования муниципальных правовых актов, а также размещению на официальном сайте администрации местного самоуправления г. Владикавказа в информационно-телекоммуникационной сети Интернет в течение 10 (десяти) рабочих дней с даты ее утверждения.</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4. Порядок размещения и эксплуатации</w:t>
      </w:r>
    </w:p>
    <w:p w:rsidR="00591046" w:rsidRPr="00970A69" w:rsidRDefault="00591046"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 Размещение НТО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w:t>
      </w:r>
      <w:r w:rsidR="00D970C2" w:rsidRPr="00970A69">
        <w:rPr>
          <w:rFonts w:ascii="Times New Roman" w:hAnsi="Times New Roman" w:cs="Times New Roman"/>
          <w:sz w:val="26"/>
          <w:szCs w:val="26"/>
        </w:rPr>
        <w:t xml:space="preserve"> без проведения аукциона</w:t>
      </w:r>
      <w:r w:rsidRPr="00970A69">
        <w:rPr>
          <w:rFonts w:ascii="Times New Roman" w:hAnsi="Times New Roman" w:cs="Times New Roman"/>
          <w:sz w:val="26"/>
          <w:szCs w:val="26"/>
        </w:rPr>
        <w:t xml:space="preserve"> осуществляется </w:t>
      </w:r>
      <w:r w:rsidR="00C43387" w:rsidRPr="00970A69">
        <w:rPr>
          <w:rFonts w:ascii="Times New Roman" w:hAnsi="Times New Roman" w:cs="Times New Roman"/>
          <w:sz w:val="26"/>
          <w:szCs w:val="26"/>
        </w:rPr>
        <w:t>на основании разрешения по форм</w:t>
      </w:r>
      <w:r w:rsidR="004B1EF6" w:rsidRPr="00970A69">
        <w:rPr>
          <w:rFonts w:ascii="Times New Roman" w:hAnsi="Times New Roman" w:cs="Times New Roman"/>
          <w:sz w:val="26"/>
          <w:szCs w:val="26"/>
        </w:rPr>
        <w:t>ам</w:t>
      </w:r>
      <w:r w:rsidR="00C43387" w:rsidRPr="00970A69">
        <w:rPr>
          <w:rFonts w:ascii="Times New Roman" w:hAnsi="Times New Roman" w:cs="Times New Roman"/>
          <w:sz w:val="26"/>
          <w:szCs w:val="26"/>
        </w:rPr>
        <w:t xml:space="preserve"> согласно приложения</w:t>
      </w:r>
      <w:r w:rsidR="004B1EF6" w:rsidRPr="00970A69">
        <w:rPr>
          <w:rFonts w:ascii="Times New Roman" w:hAnsi="Times New Roman" w:cs="Times New Roman"/>
          <w:sz w:val="26"/>
          <w:szCs w:val="26"/>
        </w:rPr>
        <w:t>м №</w:t>
      </w:r>
      <w:r w:rsidR="00970A69" w:rsidRPr="00970A69">
        <w:rPr>
          <w:rFonts w:ascii="Times New Roman" w:hAnsi="Times New Roman" w:cs="Times New Roman"/>
          <w:sz w:val="26"/>
          <w:szCs w:val="26"/>
        </w:rPr>
        <w:t>2</w:t>
      </w:r>
      <w:r w:rsidR="004B1EF6" w:rsidRPr="00970A69">
        <w:rPr>
          <w:rFonts w:ascii="Times New Roman" w:hAnsi="Times New Roman" w:cs="Times New Roman"/>
          <w:sz w:val="26"/>
          <w:szCs w:val="26"/>
        </w:rPr>
        <w:t xml:space="preserve"> и</w:t>
      </w:r>
      <w:r w:rsidR="00C43387" w:rsidRPr="00970A69">
        <w:rPr>
          <w:rFonts w:ascii="Times New Roman" w:hAnsi="Times New Roman" w:cs="Times New Roman"/>
          <w:sz w:val="26"/>
          <w:szCs w:val="26"/>
        </w:rPr>
        <w:t xml:space="preserve"> №</w:t>
      </w:r>
      <w:r w:rsidR="00970A69" w:rsidRPr="00970A69">
        <w:rPr>
          <w:rFonts w:ascii="Times New Roman" w:hAnsi="Times New Roman" w:cs="Times New Roman"/>
          <w:sz w:val="26"/>
          <w:szCs w:val="26"/>
        </w:rPr>
        <w:t>3</w:t>
      </w:r>
      <w:r w:rsidR="00C43387" w:rsidRPr="00970A69">
        <w:rPr>
          <w:rFonts w:ascii="Times New Roman" w:hAnsi="Times New Roman" w:cs="Times New Roman"/>
          <w:sz w:val="26"/>
          <w:szCs w:val="26"/>
        </w:rPr>
        <w:t xml:space="preserve"> </w:t>
      </w:r>
      <w:r w:rsidR="00FE2FAE" w:rsidRPr="00970A69">
        <w:rPr>
          <w:rFonts w:ascii="Times New Roman" w:hAnsi="Times New Roman" w:cs="Times New Roman"/>
          <w:color w:val="000000" w:themeColor="text1"/>
          <w:sz w:val="26"/>
          <w:szCs w:val="26"/>
        </w:rPr>
        <w:t xml:space="preserve">(далее – Разрешение) </w:t>
      </w:r>
      <w:r w:rsidR="00C43387" w:rsidRPr="00970A69">
        <w:rPr>
          <w:rFonts w:ascii="Times New Roman" w:hAnsi="Times New Roman" w:cs="Times New Roman"/>
          <w:sz w:val="26"/>
          <w:szCs w:val="26"/>
        </w:rPr>
        <w:t xml:space="preserve">к настоящему Положению  или </w:t>
      </w:r>
      <w:r w:rsidRPr="00970A69">
        <w:rPr>
          <w:rFonts w:ascii="Times New Roman" w:hAnsi="Times New Roman" w:cs="Times New Roman"/>
          <w:sz w:val="26"/>
          <w:szCs w:val="26"/>
        </w:rPr>
        <w:t xml:space="preserve">по итогам проведения аукциона по заключению договора о предоставлении права на размещение нестационарного торгового объекта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w:t>
      </w:r>
      <w:r w:rsidR="00804286" w:rsidRPr="00970A69">
        <w:rPr>
          <w:rFonts w:ascii="Times New Roman" w:hAnsi="Times New Roman" w:cs="Times New Roman"/>
          <w:sz w:val="26"/>
          <w:szCs w:val="26"/>
        </w:rPr>
        <w:t xml:space="preserve"> Владикавказ </w:t>
      </w:r>
      <w:r w:rsidR="00C43387" w:rsidRPr="00970A69">
        <w:rPr>
          <w:rFonts w:ascii="Times New Roman" w:hAnsi="Times New Roman" w:cs="Times New Roman"/>
          <w:sz w:val="26"/>
          <w:szCs w:val="26"/>
        </w:rPr>
        <w:t xml:space="preserve">по форме согласно </w:t>
      </w:r>
      <w:hyperlink w:anchor="P371">
        <w:r w:rsidR="00C43387" w:rsidRPr="00970A69">
          <w:rPr>
            <w:rFonts w:ascii="Times New Roman" w:hAnsi="Times New Roman" w:cs="Times New Roman"/>
            <w:sz w:val="26"/>
            <w:szCs w:val="26"/>
          </w:rPr>
          <w:t xml:space="preserve">приложения № </w:t>
        </w:r>
      </w:hyperlink>
      <w:r w:rsidR="00970A69" w:rsidRPr="00970A69">
        <w:rPr>
          <w:rFonts w:ascii="Times New Roman" w:hAnsi="Times New Roman" w:cs="Times New Roman"/>
          <w:sz w:val="26"/>
          <w:szCs w:val="26"/>
        </w:rPr>
        <w:t>4</w:t>
      </w:r>
      <w:r w:rsidR="00C43387" w:rsidRPr="00970A69">
        <w:rPr>
          <w:rFonts w:ascii="Times New Roman" w:hAnsi="Times New Roman" w:cs="Times New Roman"/>
          <w:sz w:val="26"/>
          <w:szCs w:val="26"/>
        </w:rPr>
        <w:t xml:space="preserve"> </w:t>
      </w:r>
      <w:r w:rsidR="00804286" w:rsidRPr="00970A69">
        <w:rPr>
          <w:rFonts w:ascii="Times New Roman" w:hAnsi="Times New Roman" w:cs="Times New Roman"/>
          <w:sz w:val="26"/>
          <w:szCs w:val="26"/>
        </w:rPr>
        <w:t>(далее - Договор).</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w:t>
      </w:r>
      <w:r w:rsidR="00804286" w:rsidRPr="00970A69">
        <w:rPr>
          <w:rFonts w:ascii="Times New Roman" w:hAnsi="Times New Roman" w:cs="Times New Roman"/>
          <w:sz w:val="26"/>
          <w:szCs w:val="26"/>
        </w:rPr>
        <w:t>2</w:t>
      </w:r>
      <w:r w:rsidRPr="00970A69">
        <w:rPr>
          <w:rFonts w:ascii="Times New Roman" w:hAnsi="Times New Roman" w:cs="Times New Roman"/>
          <w:sz w:val="26"/>
          <w:szCs w:val="26"/>
        </w:rPr>
        <w:t>.</w:t>
      </w:r>
      <w:r w:rsidR="00C43387" w:rsidRPr="00970A69">
        <w:rPr>
          <w:rFonts w:ascii="Times New Roman" w:hAnsi="Times New Roman" w:cs="Times New Roman"/>
          <w:sz w:val="26"/>
          <w:szCs w:val="26"/>
        </w:rPr>
        <w:t xml:space="preserve"> Оплата за размещение сезонных </w:t>
      </w:r>
      <w:r w:rsidR="002B6A6D" w:rsidRPr="00970A69">
        <w:rPr>
          <w:rFonts w:ascii="Times New Roman" w:hAnsi="Times New Roman" w:cs="Times New Roman"/>
          <w:sz w:val="26"/>
          <w:szCs w:val="26"/>
        </w:rPr>
        <w:t>НТО,</w:t>
      </w:r>
      <w:r w:rsidR="00C43387" w:rsidRPr="00970A69">
        <w:rPr>
          <w:rFonts w:ascii="Times New Roman" w:hAnsi="Times New Roman" w:cs="Times New Roman"/>
          <w:sz w:val="26"/>
          <w:szCs w:val="26"/>
        </w:rPr>
        <w:t xml:space="preserve"> указанных в пункте 2.1.3. настоящего Положения осуществляется единовременно до начала эксплуатации.</w:t>
      </w:r>
    </w:p>
    <w:p w:rsidR="00591046" w:rsidRPr="00970A69" w:rsidRDefault="0080428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4.3</w:t>
      </w:r>
      <w:r w:rsidR="00591046" w:rsidRPr="00970A69">
        <w:rPr>
          <w:rFonts w:ascii="Times New Roman" w:hAnsi="Times New Roman" w:cs="Times New Roman"/>
          <w:sz w:val="26"/>
          <w:szCs w:val="26"/>
        </w:rPr>
        <w:t>.</w:t>
      </w:r>
      <w:r w:rsidR="00C43387" w:rsidRPr="00970A69">
        <w:rPr>
          <w:rFonts w:ascii="Times New Roman" w:hAnsi="Times New Roman" w:cs="Times New Roman"/>
          <w:sz w:val="26"/>
          <w:szCs w:val="26"/>
        </w:rPr>
        <w:t xml:space="preserve"> Оплата за размещение НТО, указанных в </w:t>
      </w:r>
      <w:hyperlink w:anchor="P371">
        <w:r w:rsidR="00C43387" w:rsidRPr="00970A69">
          <w:rPr>
            <w:rFonts w:ascii="Times New Roman" w:hAnsi="Times New Roman" w:cs="Times New Roman"/>
            <w:sz w:val="26"/>
            <w:szCs w:val="26"/>
          </w:rPr>
          <w:t>пункте 2.1</w:t>
        </w:r>
      </w:hyperlink>
      <w:r w:rsidR="002B6A6D" w:rsidRPr="00970A69">
        <w:rPr>
          <w:rFonts w:ascii="Times New Roman" w:hAnsi="Times New Roman" w:cs="Times New Roman"/>
          <w:sz w:val="26"/>
          <w:szCs w:val="26"/>
        </w:rPr>
        <w:t>.2</w:t>
      </w:r>
      <w:r w:rsidR="00C43387" w:rsidRPr="00970A69">
        <w:rPr>
          <w:rFonts w:ascii="Times New Roman" w:hAnsi="Times New Roman" w:cs="Times New Roman"/>
          <w:sz w:val="26"/>
          <w:szCs w:val="26"/>
        </w:rPr>
        <w:t>. настоящего Положения, осуществляется по усмотрению заявителя: либо за весь период действия договора единовременно, либо поквартально, но не позднее 10 числа месяца с начала квартала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w:t>
      </w:r>
      <w:r w:rsidR="00804286" w:rsidRPr="00970A69">
        <w:rPr>
          <w:rFonts w:ascii="Times New Roman" w:hAnsi="Times New Roman" w:cs="Times New Roman"/>
          <w:sz w:val="26"/>
          <w:szCs w:val="26"/>
        </w:rPr>
        <w:t>4</w:t>
      </w:r>
      <w:r w:rsidRPr="00970A69">
        <w:rPr>
          <w:rFonts w:ascii="Times New Roman" w:hAnsi="Times New Roman" w:cs="Times New Roman"/>
          <w:sz w:val="26"/>
          <w:szCs w:val="26"/>
        </w:rPr>
        <w:t>. По окончании сроков действия Договора, а также при досрочном его прекращении владелец НТО в десятидневный срок должен его демонтировать и восстановить нарушенное благоустройство территории. При неисполнении владельцем НТО обязанности по своевременному демонтажу НТО объект считается незаконно размещенным, что влечет наложение административной ответственности в соответствии с действующим законодательством и принудительный демонтаж.</w:t>
      </w:r>
    </w:p>
    <w:p w:rsidR="00591046" w:rsidRPr="00970A69" w:rsidRDefault="0080428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4.5</w:t>
      </w:r>
      <w:r w:rsidR="00591046" w:rsidRPr="00970A69">
        <w:rPr>
          <w:rFonts w:ascii="Times New Roman" w:hAnsi="Times New Roman" w:cs="Times New Roman"/>
          <w:sz w:val="26"/>
          <w:szCs w:val="26"/>
        </w:rPr>
        <w:t xml:space="preserve">. При осуществлении деятельности НТО должна соблюдаться установленная Схемой специализация НТО и требования </w:t>
      </w:r>
      <w:r w:rsidR="00C43387" w:rsidRPr="00970A69">
        <w:rPr>
          <w:rFonts w:ascii="Times New Roman" w:hAnsi="Times New Roman" w:cs="Times New Roman"/>
          <w:sz w:val="26"/>
          <w:szCs w:val="26"/>
        </w:rPr>
        <w:t>Д</w:t>
      </w:r>
      <w:r w:rsidR="00591046" w:rsidRPr="00970A69">
        <w:rPr>
          <w:rFonts w:ascii="Times New Roman" w:hAnsi="Times New Roman" w:cs="Times New Roman"/>
          <w:sz w:val="26"/>
          <w:szCs w:val="26"/>
        </w:rPr>
        <w:t xml:space="preserve">оговора, </w:t>
      </w:r>
      <w:hyperlink w:anchor="P492">
        <w:r w:rsidR="00DB710C" w:rsidRPr="00970A69">
          <w:rPr>
            <w:rFonts w:ascii="Times New Roman" w:hAnsi="Times New Roman" w:cs="Times New Roman"/>
            <w:sz w:val="26"/>
            <w:szCs w:val="26"/>
          </w:rPr>
          <w:t>а</w:t>
        </w:r>
      </w:hyperlink>
      <w:r w:rsidR="00DB710C" w:rsidRPr="00970A69">
        <w:rPr>
          <w:rFonts w:ascii="Times New Roman" w:hAnsi="Times New Roman" w:cs="Times New Roman"/>
          <w:sz w:val="26"/>
          <w:szCs w:val="26"/>
        </w:rPr>
        <w:t xml:space="preserve"> также </w:t>
      </w:r>
      <w:r w:rsidR="00FE2FAE" w:rsidRPr="00970A69">
        <w:rPr>
          <w:rFonts w:ascii="Times New Roman" w:hAnsi="Times New Roman" w:cs="Times New Roman"/>
          <w:color w:val="000000" w:themeColor="text1"/>
          <w:sz w:val="26"/>
          <w:szCs w:val="26"/>
        </w:rPr>
        <w:t>Разрешени</w:t>
      </w:r>
      <w:r w:rsidR="00833940" w:rsidRPr="00970A69">
        <w:rPr>
          <w:rFonts w:ascii="Times New Roman" w:hAnsi="Times New Roman" w:cs="Times New Roman"/>
          <w:color w:val="000000" w:themeColor="text1"/>
          <w:sz w:val="26"/>
          <w:szCs w:val="26"/>
        </w:rPr>
        <w:t>я</w:t>
      </w:r>
      <w:r w:rsidR="00591046" w:rsidRPr="00970A69">
        <w:rPr>
          <w:rFonts w:ascii="Times New Roman" w:hAnsi="Times New Roman" w:cs="Times New Roman"/>
          <w:sz w:val="26"/>
          <w:szCs w:val="26"/>
        </w:rPr>
        <w:t>.</w:t>
      </w:r>
    </w:p>
    <w:p w:rsidR="00591046" w:rsidRPr="00970A69" w:rsidRDefault="0080428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4.6</w:t>
      </w:r>
      <w:r w:rsidR="00591046" w:rsidRPr="00970A69">
        <w:rPr>
          <w:rFonts w:ascii="Times New Roman" w:hAnsi="Times New Roman" w:cs="Times New Roman"/>
          <w:sz w:val="26"/>
          <w:szCs w:val="26"/>
        </w:rPr>
        <w:t>. Внешний вид не</w:t>
      </w:r>
      <w:r w:rsidR="00C43387" w:rsidRPr="00970A69">
        <w:rPr>
          <w:rFonts w:ascii="Times New Roman" w:hAnsi="Times New Roman" w:cs="Times New Roman"/>
          <w:sz w:val="26"/>
          <w:szCs w:val="26"/>
        </w:rPr>
        <w:t xml:space="preserve">стационарных торговых объектов </w:t>
      </w:r>
      <w:r w:rsidR="00591046" w:rsidRPr="00970A69">
        <w:rPr>
          <w:rFonts w:ascii="Times New Roman" w:hAnsi="Times New Roman" w:cs="Times New Roman"/>
          <w:sz w:val="26"/>
          <w:szCs w:val="26"/>
        </w:rPr>
        <w:t>должен соответствовать эскиз</w:t>
      </w:r>
      <w:r w:rsidR="00C43387" w:rsidRPr="00970A69">
        <w:rPr>
          <w:rFonts w:ascii="Times New Roman" w:hAnsi="Times New Roman" w:cs="Times New Roman"/>
          <w:sz w:val="26"/>
          <w:szCs w:val="26"/>
        </w:rPr>
        <w:t>ному проекту</w:t>
      </w:r>
      <w:r w:rsidR="00591046" w:rsidRPr="00970A69">
        <w:rPr>
          <w:rFonts w:ascii="Times New Roman" w:hAnsi="Times New Roman" w:cs="Times New Roman"/>
          <w:sz w:val="26"/>
          <w:szCs w:val="26"/>
        </w:rPr>
        <w:t xml:space="preserve"> (</w:t>
      </w:r>
      <w:r w:rsidR="00C43387" w:rsidRPr="00970A69">
        <w:rPr>
          <w:rFonts w:ascii="Times New Roman" w:hAnsi="Times New Roman" w:cs="Times New Roman"/>
          <w:sz w:val="26"/>
          <w:szCs w:val="26"/>
        </w:rPr>
        <w:t>паспорту</w:t>
      </w:r>
      <w:r w:rsidR="00591046" w:rsidRPr="00970A69">
        <w:rPr>
          <w:rFonts w:ascii="Times New Roman" w:hAnsi="Times New Roman" w:cs="Times New Roman"/>
          <w:sz w:val="26"/>
          <w:szCs w:val="26"/>
        </w:rPr>
        <w:t xml:space="preserve">), </w:t>
      </w:r>
      <w:r w:rsidR="00114EB6" w:rsidRPr="00970A69">
        <w:rPr>
          <w:rFonts w:ascii="Times New Roman" w:hAnsi="Times New Roman" w:cs="Times New Roman"/>
          <w:sz w:val="26"/>
          <w:szCs w:val="26"/>
        </w:rPr>
        <w:t>представленному</w:t>
      </w:r>
      <w:r w:rsidR="00591046" w:rsidRPr="00970A69">
        <w:rPr>
          <w:rFonts w:ascii="Times New Roman" w:hAnsi="Times New Roman" w:cs="Times New Roman"/>
          <w:sz w:val="26"/>
          <w:szCs w:val="26"/>
        </w:rPr>
        <w:t xml:space="preserve"> комисси</w:t>
      </w:r>
      <w:r w:rsidR="00114EB6" w:rsidRPr="00970A69">
        <w:rPr>
          <w:rFonts w:ascii="Times New Roman" w:hAnsi="Times New Roman" w:cs="Times New Roman"/>
          <w:sz w:val="26"/>
          <w:szCs w:val="26"/>
        </w:rPr>
        <w:t>и</w:t>
      </w:r>
      <w:r w:rsidR="00591046" w:rsidRPr="00970A69">
        <w:rPr>
          <w:rFonts w:ascii="Times New Roman" w:hAnsi="Times New Roman" w:cs="Times New Roman"/>
          <w:sz w:val="26"/>
          <w:szCs w:val="26"/>
        </w:rPr>
        <w:t xml:space="preserve"> по </w:t>
      </w:r>
      <w:r w:rsidR="00591046" w:rsidRPr="00970A69">
        <w:rPr>
          <w:rFonts w:ascii="Times New Roman" w:hAnsi="Times New Roman" w:cs="Times New Roman"/>
          <w:sz w:val="26"/>
          <w:szCs w:val="26"/>
        </w:rPr>
        <w:lastRenderedPageBreak/>
        <w:t xml:space="preserve">предоставлению права на размещение нестационарных торговых объектов и объектов по оказанию услуг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город Владикавказ.</w:t>
      </w:r>
      <w:r w:rsidR="0006116A" w:rsidRPr="00970A69">
        <w:t xml:space="preserve"> </w:t>
      </w:r>
      <w:r w:rsidR="0006116A" w:rsidRPr="00970A69">
        <w:rPr>
          <w:rFonts w:ascii="Times New Roman" w:hAnsi="Times New Roman" w:cs="Times New Roman"/>
          <w:sz w:val="26"/>
          <w:szCs w:val="26"/>
        </w:rPr>
        <w:t>При размещении нестационарных торговых объектов вблизи улиц и дорог главный фасад нестационарного торгового объекта должен быть ориентирован на улицу или дорогу</w:t>
      </w:r>
      <w:r w:rsidR="002716D9" w:rsidRPr="00970A69">
        <w:rPr>
          <w:rFonts w:ascii="Times New Roman" w:hAnsi="Times New Roman" w:cs="Times New Roman"/>
          <w:sz w:val="26"/>
          <w:szCs w:val="26"/>
        </w:rPr>
        <w:t>.</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Эскизный проект НТО</w:t>
      </w:r>
      <w:r w:rsidR="00C43387" w:rsidRPr="00970A69">
        <w:rPr>
          <w:rFonts w:ascii="Times New Roman" w:hAnsi="Times New Roman" w:cs="Times New Roman"/>
          <w:sz w:val="26"/>
          <w:szCs w:val="26"/>
        </w:rPr>
        <w:t xml:space="preserve"> (паспорт)</w:t>
      </w:r>
      <w:r w:rsidRPr="00970A69">
        <w:rPr>
          <w:rFonts w:ascii="Times New Roman" w:hAnsi="Times New Roman" w:cs="Times New Roman"/>
          <w:sz w:val="26"/>
          <w:szCs w:val="26"/>
        </w:rPr>
        <w:t xml:space="preserve"> - документ, представляющий собой совокупность материалов в текстовой и графической форме, устанавливающий требования к НТО. В состав Эскизного проекта входит: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указываются требования к НТО: размеры, материал стен, кровли, фасадные решения.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w:t>
      </w:r>
      <w:r w:rsidR="00804286" w:rsidRPr="00970A69">
        <w:rPr>
          <w:rFonts w:ascii="Times New Roman" w:hAnsi="Times New Roman" w:cs="Times New Roman"/>
          <w:sz w:val="26"/>
          <w:szCs w:val="26"/>
        </w:rPr>
        <w:t>7</w:t>
      </w:r>
      <w:r w:rsidRPr="00970A69">
        <w:rPr>
          <w:rFonts w:ascii="Times New Roman" w:hAnsi="Times New Roman" w:cs="Times New Roman"/>
          <w:sz w:val="26"/>
          <w:szCs w:val="26"/>
        </w:rPr>
        <w:t xml:space="preserve">. При размещении НТО запрещается переоборудовать их конструкции, менять конфигурацию, увеличивать площадь и размеры НТО, ограждения и другие конструкции, а также запрещается </w:t>
      </w:r>
      <w:r w:rsidR="00926460" w:rsidRPr="00970A69">
        <w:rPr>
          <w:rFonts w:ascii="Times New Roman" w:hAnsi="Times New Roman" w:cs="Times New Roman"/>
          <w:sz w:val="26"/>
          <w:szCs w:val="26"/>
        </w:rPr>
        <w:t>возводить</w:t>
      </w:r>
      <w:r w:rsidRPr="00970A69">
        <w:rPr>
          <w:rFonts w:ascii="Times New Roman" w:hAnsi="Times New Roman" w:cs="Times New Roman"/>
          <w:sz w:val="26"/>
          <w:szCs w:val="26"/>
        </w:rPr>
        <w:t xml:space="preserve"> фундамент</w:t>
      </w:r>
      <w:r w:rsidR="00742D40" w:rsidRPr="00970A69">
        <w:rPr>
          <w:rFonts w:ascii="Times New Roman" w:hAnsi="Times New Roman" w:cs="Times New Roman"/>
          <w:sz w:val="26"/>
          <w:szCs w:val="26"/>
        </w:rPr>
        <w:t xml:space="preserve"> </w:t>
      </w:r>
      <w:r w:rsidRPr="00970A69">
        <w:rPr>
          <w:rFonts w:ascii="Times New Roman" w:hAnsi="Times New Roman" w:cs="Times New Roman"/>
          <w:sz w:val="26"/>
          <w:szCs w:val="26"/>
        </w:rPr>
        <w:t>и нарушать благоустройство территории.</w:t>
      </w:r>
    </w:p>
    <w:p w:rsidR="00591046" w:rsidRPr="00970A69" w:rsidRDefault="006A1D5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4.7.1. </w:t>
      </w:r>
      <w:r w:rsidR="00591046" w:rsidRPr="00970A69">
        <w:rPr>
          <w:rFonts w:ascii="Times New Roman" w:hAnsi="Times New Roman" w:cs="Times New Roman"/>
          <w:sz w:val="26"/>
          <w:szCs w:val="26"/>
        </w:rPr>
        <w:t xml:space="preserve">При размещении объектов </w:t>
      </w:r>
      <w:r w:rsidR="00926460" w:rsidRPr="00970A69">
        <w:rPr>
          <w:rFonts w:ascii="Times New Roman" w:hAnsi="Times New Roman" w:cs="Times New Roman"/>
          <w:sz w:val="26"/>
          <w:szCs w:val="26"/>
        </w:rPr>
        <w:t>мобильной</w:t>
      </w:r>
      <w:r w:rsidR="00591046" w:rsidRPr="00970A69">
        <w:rPr>
          <w:rFonts w:ascii="Times New Roman" w:hAnsi="Times New Roman" w:cs="Times New Roman"/>
          <w:sz w:val="26"/>
          <w:szCs w:val="26"/>
        </w:rPr>
        <w:t xml:space="preserve"> торговли запрещается их переоборудование (модификация), если в результате проведения соответствующих работ передвижные сооружения не могут быть самостоятельно транспортированы (за счет движущей силы, вырабатываемой двигателем) или не могут быть транспортированы в составе с механическим транспортным средством, в том числе запрещается демонтаж с передвижных сооружений колес и прочих частей, элементов, деталей, узлов, агрегатов и устройств, обеспечивающих движение передвижных сооружений.</w:t>
      </w:r>
    </w:p>
    <w:p w:rsidR="006A1D54" w:rsidRPr="00970A69" w:rsidRDefault="006A1D5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4.7.2. При размещении нестационарных торговых объектов вдоль тротуаров необходимо предусматривать буферную зону, предназначенную для посетителей и покупателей, не менее </w:t>
      </w:r>
      <w:r w:rsidR="007620DE" w:rsidRPr="00970A69">
        <w:rPr>
          <w:rFonts w:ascii="Times New Roman" w:hAnsi="Times New Roman" w:cs="Times New Roman"/>
          <w:sz w:val="26"/>
          <w:szCs w:val="26"/>
        </w:rPr>
        <w:t>2</w:t>
      </w:r>
      <w:r w:rsidRPr="00970A69">
        <w:rPr>
          <w:rFonts w:ascii="Times New Roman" w:hAnsi="Times New Roman" w:cs="Times New Roman"/>
          <w:sz w:val="26"/>
          <w:szCs w:val="26"/>
        </w:rPr>
        <w:t xml:space="preserve"> м</w:t>
      </w:r>
      <w:r w:rsidR="007620DE" w:rsidRPr="00970A69">
        <w:rPr>
          <w:rFonts w:ascii="Times New Roman" w:hAnsi="Times New Roman" w:cs="Times New Roman"/>
          <w:sz w:val="26"/>
          <w:szCs w:val="26"/>
        </w:rPr>
        <w:t>етров</w:t>
      </w:r>
      <w:r w:rsidRPr="00970A69">
        <w:rPr>
          <w:rFonts w:ascii="Times New Roman" w:hAnsi="Times New Roman" w:cs="Times New Roman"/>
          <w:sz w:val="26"/>
          <w:szCs w:val="26"/>
        </w:rPr>
        <w:t>.</w:t>
      </w:r>
    </w:p>
    <w:p w:rsidR="00BE40E4" w:rsidRPr="00970A69" w:rsidRDefault="00BE40E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4.7.3. У нестационарного торгового объекта допускается размещение одной единицы выносного холодильного оборудования в соответствии с эскизным проектом нестационарного торгового объекта. Холодильное оборудование должно размещаться вплотную к фасаду нестационарного торгового объекта. При этом не допускается установка холодильного оборудования, если это препятствует свободному передвижению пешеходов. </w:t>
      </w:r>
      <w:r w:rsidR="00926460" w:rsidRPr="00970A69">
        <w:rPr>
          <w:rFonts w:ascii="Times New Roman" w:hAnsi="Times New Roman" w:cs="Times New Roman"/>
          <w:sz w:val="26"/>
          <w:szCs w:val="26"/>
        </w:rPr>
        <w:t>Срок установки и п</w:t>
      </w:r>
      <w:r w:rsidRPr="00970A69">
        <w:rPr>
          <w:rFonts w:ascii="Times New Roman" w:hAnsi="Times New Roman" w:cs="Times New Roman"/>
          <w:sz w:val="26"/>
          <w:szCs w:val="26"/>
        </w:rPr>
        <w:t xml:space="preserve">лата за дополнительную площадь под размещенным холодильным </w:t>
      </w:r>
      <w:r w:rsidR="00B47F7A" w:rsidRPr="00970A69">
        <w:rPr>
          <w:rFonts w:ascii="Times New Roman" w:hAnsi="Times New Roman" w:cs="Times New Roman"/>
          <w:sz w:val="26"/>
          <w:szCs w:val="26"/>
        </w:rPr>
        <w:t>оборудованием определяется</w:t>
      </w:r>
      <w:r w:rsidRPr="00970A69">
        <w:rPr>
          <w:rFonts w:ascii="Times New Roman" w:hAnsi="Times New Roman" w:cs="Times New Roman"/>
          <w:sz w:val="26"/>
          <w:szCs w:val="26"/>
        </w:rPr>
        <w:t xml:space="preserve"> согласно специализации реализуемой продукции</w:t>
      </w:r>
      <w:r w:rsidR="0085325A" w:rsidRPr="00970A69">
        <w:rPr>
          <w:rFonts w:ascii="Times New Roman" w:hAnsi="Times New Roman" w:cs="Times New Roman"/>
          <w:sz w:val="26"/>
          <w:szCs w:val="26"/>
        </w:rPr>
        <w:t xml:space="preserve"> и устанавливается в </w:t>
      </w:r>
      <w:r w:rsidR="00FE2FAE" w:rsidRPr="00970A69">
        <w:rPr>
          <w:rFonts w:ascii="Times New Roman" w:hAnsi="Times New Roman" w:cs="Times New Roman"/>
          <w:sz w:val="26"/>
          <w:szCs w:val="26"/>
        </w:rPr>
        <w:t>разрешении</w:t>
      </w:r>
      <w:r w:rsidR="00B47F7A" w:rsidRPr="00970A69">
        <w:t xml:space="preserve"> </w:t>
      </w:r>
      <w:r w:rsidR="00B47F7A" w:rsidRPr="00970A69">
        <w:rPr>
          <w:rFonts w:ascii="Times New Roman" w:hAnsi="Times New Roman" w:cs="Times New Roman"/>
          <w:sz w:val="26"/>
          <w:szCs w:val="26"/>
        </w:rPr>
        <w:t>по форме согласно приложению №</w:t>
      </w:r>
      <w:r w:rsidR="00970A69" w:rsidRPr="00970A69">
        <w:rPr>
          <w:rFonts w:ascii="Times New Roman" w:hAnsi="Times New Roman" w:cs="Times New Roman"/>
          <w:sz w:val="26"/>
          <w:szCs w:val="26"/>
        </w:rPr>
        <w:t>3</w:t>
      </w:r>
      <w:r w:rsidR="00B47F7A" w:rsidRPr="00970A69">
        <w:rPr>
          <w:rFonts w:ascii="Times New Roman" w:hAnsi="Times New Roman" w:cs="Times New Roman"/>
          <w:sz w:val="26"/>
          <w:szCs w:val="26"/>
        </w:rPr>
        <w:t xml:space="preserve"> к настоящему Положению</w:t>
      </w:r>
      <w:r w:rsidR="0085325A" w:rsidRPr="00970A69">
        <w:rPr>
          <w:rFonts w:ascii="Times New Roman" w:hAnsi="Times New Roman" w:cs="Times New Roman"/>
          <w:sz w:val="26"/>
          <w:szCs w:val="26"/>
        </w:rPr>
        <w:t>.</w:t>
      </w:r>
    </w:p>
    <w:p w:rsidR="0085325A" w:rsidRPr="00970A69" w:rsidRDefault="008B417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4.7.</w:t>
      </w:r>
      <w:r w:rsidR="00427CDB" w:rsidRPr="00970A69">
        <w:rPr>
          <w:rFonts w:ascii="Times New Roman" w:hAnsi="Times New Roman" w:cs="Times New Roman"/>
          <w:sz w:val="26"/>
          <w:szCs w:val="26"/>
        </w:rPr>
        <w:t>4</w:t>
      </w:r>
      <w:r w:rsidRPr="00970A69">
        <w:rPr>
          <w:rFonts w:ascii="Times New Roman" w:hAnsi="Times New Roman" w:cs="Times New Roman"/>
          <w:sz w:val="26"/>
          <w:szCs w:val="26"/>
        </w:rPr>
        <w:t xml:space="preserve">. </w:t>
      </w:r>
      <w:r w:rsidR="0085325A" w:rsidRPr="00970A69">
        <w:rPr>
          <w:rFonts w:ascii="Times New Roman" w:hAnsi="Times New Roman" w:cs="Times New Roman"/>
          <w:sz w:val="26"/>
          <w:szCs w:val="26"/>
        </w:rPr>
        <w:t xml:space="preserve">На прилегающей </w:t>
      </w:r>
      <w:r w:rsidR="0085329D" w:rsidRPr="00970A69">
        <w:rPr>
          <w:rFonts w:ascii="Times New Roman" w:hAnsi="Times New Roman" w:cs="Times New Roman"/>
          <w:sz w:val="26"/>
          <w:szCs w:val="26"/>
        </w:rPr>
        <w:t xml:space="preserve">территории </w:t>
      </w:r>
      <w:r w:rsidR="0085325A" w:rsidRPr="00970A69">
        <w:rPr>
          <w:rFonts w:ascii="Times New Roman" w:hAnsi="Times New Roman" w:cs="Times New Roman"/>
          <w:sz w:val="26"/>
          <w:szCs w:val="26"/>
        </w:rPr>
        <w:t xml:space="preserve">к нестационарным торговым объектам </w:t>
      </w:r>
      <w:r w:rsidR="0085329D" w:rsidRPr="00970A69">
        <w:rPr>
          <w:rFonts w:ascii="Times New Roman" w:hAnsi="Times New Roman" w:cs="Times New Roman"/>
          <w:sz w:val="26"/>
          <w:szCs w:val="26"/>
        </w:rPr>
        <w:t xml:space="preserve">общественного питания </w:t>
      </w:r>
      <w:r w:rsidR="0085325A" w:rsidRPr="00970A69">
        <w:rPr>
          <w:rFonts w:ascii="Times New Roman" w:hAnsi="Times New Roman" w:cs="Times New Roman"/>
          <w:sz w:val="26"/>
          <w:szCs w:val="26"/>
        </w:rPr>
        <w:t>допускается выставление столов, стульев, зонтов и других подобных объектов</w:t>
      </w:r>
      <w:r w:rsidR="00114EB6" w:rsidRPr="00970A69">
        <w:t xml:space="preserve"> </w:t>
      </w:r>
      <w:r w:rsidR="00114EB6" w:rsidRPr="00970A69">
        <w:rPr>
          <w:rFonts w:ascii="Times New Roman" w:hAnsi="Times New Roman" w:cs="Times New Roman"/>
          <w:sz w:val="26"/>
          <w:szCs w:val="26"/>
        </w:rPr>
        <w:t>в соответствии с эскизным проектом</w:t>
      </w:r>
      <w:r w:rsidR="0085325A" w:rsidRPr="00970A69">
        <w:rPr>
          <w:rFonts w:ascii="Times New Roman" w:hAnsi="Times New Roman" w:cs="Times New Roman"/>
          <w:sz w:val="26"/>
          <w:szCs w:val="26"/>
        </w:rPr>
        <w:t xml:space="preserve">, если это не препятствует свободному передвижению пешеходов. Срок установки и плата за дополнительную площадь под размещенным </w:t>
      </w:r>
      <w:r w:rsidR="0085329D" w:rsidRPr="00970A69">
        <w:rPr>
          <w:rFonts w:ascii="Times New Roman" w:hAnsi="Times New Roman" w:cs="Times New Roman"/>
          <w:sz w:val="26"/>
          <w:szCs w:val="26"/>
        </w:rPr>
        <w:t>вышеуказанных объектов</w:t>
      </w:r>
      <w:r w:rsidR="0085325A" w:rsidRPr="00970A69">
        <w:rPr>
          <w:rFonts w:ascii="Times New Roman" w:hAnsi="Times New Roman" w:cs="Times New Roman"/>
          <w:sz w:val="26"/>
          <w:szCs w:val="26"/>
        </w:rPr>
        <w:t xml:space="preserve"> определяется согласно </w:t>
      </w:r>
      <w:r w:rsidR="00B00BF3" w:rsidRPr="00970A69">
        <w:rPr>
          <w:rFonts w:ascii="Times New Roman" w:hAnsi="Times New Roman" w:cs="Times New Roman"/>
          <w:sz w:val="26"/>
          <w:szCs w:val="26"/>
        </w:rPr>
        <w:t>виду деятельности «</w:t>
      </w:r>
      <w:r w:rsidR="00E74094" w:rsidRPr="00970A69">
        <w:rPr>
          <w:rFonts w:ascii="Times New Roman" w:hAnsi="Times New Roman" w:cs="Times New Roman"/>
          <w:sz w:val="26"/>
          <w:szCs w:val="26"/>
        </w:rPr>
        <w:t>Размещение летних кафе</w:t>
      </w:r>
      <w:r w:rsidR="00B00BF3" w:rsidRPr="00970A69">
        <w:rPr>
          <w:rFonts w:ascii="Times New Roman" w:hAnsi="Times New Roman" w:cs="Times New Roman"/>
          <w:sz w:val="26"/>
          <w:szCs w:val="26"/>
        </w:rPr>
        <w:t xml:space="preserve">» </w:t>
      </w:r>
      <w:r w:rsidR="0085325A" w:rsidRPr="00970A69">
        <w:rPr>
          <w:rFonts w:ascii="Times New Roman" w:hAnsi="Times New Roman" w:cs="Times New Roman"/>
          <w:sz w:val="26"/>
          <w:szCs w:val="26"/>
        </w:rPr>
        <w:t xml:space="preserve">и устанавливается в </w:t>
      </w:r>
      <w:r w:rsidR="00FE2FAE" w:rsidRPr="00970A69">
        <w:rPr>
          <w:rFonts w:ascii="Times New Roman" w:hAnsi="Times New Roman" w:cs="Times New Roman"/>
          <w:sz w:val="26"/>
          <w:szCs w:val="26"/>
        </w:rPr>
        <w:t>разрешении</w:t>
      </w:r>
      <w:r w:rsidR="00B47F7A" w:rsidRPr="00970A69">
        <w:rPr>
          <w:rFonts w:ascii="Times New Roman" w:hAnsi="Times New Roman" w:cs="Times New Roman"/>
          <w:sz w:val="26"/>
          <w:szCs w:val="26"/>
        </w:rPr>
        <w:t xml:space="preserve"> по форме согласно приложению № </w:t>
      </w:r>
      <w:r w:rsidR="00970A69" w:rsidRPr="00970A69">
        <w:rPr>
          <w:rFonts w:ascii="Times New Roman" w:hAnsi="Times New Roman" w:cs="Times New Roman"/>
          <w:sz w:val="26"/>
          <w:szCs w:val="26"/>
        </w:rPr>
        <w:t>3</w:t>
      </w:r>
      <w:r w:rsidR="00B47F7A" w:rsidRPr="00970A69">
        <w:rPr>
          <w:rFonts w:ascii="Times New Roman" w:hAnsi="Times New Roman" w:cs="Times New Roman"/>
          <w:sz w:val="26"/>
          <w:szCs w:val="26"/>
        </w:rPr>
        <w:t xml:space="preserve"> к настоящему Положению</w:t>
      </w:r>
      <w:r w:rsidR="0085325A" w:rsidRPr="00970A69">
        <w:rPr>
          <w:rFonts w:ascii="Times New Roman" w:hAnsi="Times New Roman" w:cs="Times New Roman"/>
          <w:sz w:val="26"/>
          <w:szCs w:val="26"/>
        </w:rPr>
        <w:t>.</w:t>
      </w:r>
    </w:p>
    <w:p w:rsidR="004B3E6E" w:rsidRPr="00970A69" w:rsidRDefault="004B3E6E"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4.7.5. Размещение прилавка</w:t>
      </w:r>
      <w:r w:rsidR="00B47F7A" w:rsidRPr="00970A69">
        <w:rPr>
          <w:rFonts w:ascii="Times New Roman" w:hAnsi="Times New Roman" w:cs="Times New Roman"/>
          <w:sz w:val="26"/>
          <w:szCs w:val="26"/>
        </w:rPr>
        <w:t xml:space="preserve">, прилегающего к стационарному объекту общественного питания или торговли, осуществляется без проведения аукциона, при условии нахождения объекта в Схеме и наличия эскизного </w:t>
      </w:r>
      <w:r w:rsidR="00B47F7A" w:rsidRPr="00970A69">
        <w:rPr>
          <w:rFonts w:ascii="Times New Roman" w:hAnsi="Times New Roman" w:cs="Times New Roman"/>
          <w:sz w:val="26"/>
          <w:szCs w:val="26"/>
        </w:rPr>
        <w:lastRenderedPageBreak/>
        <w:t>проекта.</w:t>
      </w:r>
      <w:r w:rsidR="00B47F7A" w:rsidRPr="00970A69">
        <w:t xml:space="preserve"> </w:t>
      </w:r>
      <w:r w:rsidR="00B47F7A" w:rsidRPr="00970A69">
        <w:rPr>
          <w:rFonts w:ascii="Times New Roman" w:hAnsi="Times New Roman" w:cs="Times New Roman"/>
          <w:sz w:val="26"/>
          <w:szCs w:val="26"/>
        </w:rPr>
        <w:t xml:space="preserve">Срок установки и плата за дополнительную площадь под размещенным прилавком определяется согласно специализации реализуемой продукции и устанавливается в </w:t>
      </w:r>
      <w:r w:rsidR="00FE2FAE" w:rsidRPr="00970A69">
        <w:rPr>
          <w:rFonts w:ascii="Times New Roman" w:hAnsi="Times New Roman" w:cs="Times New Roman"/>
          <w:sz w:val="26"/>
          <w:szCs w:val="26"/>
        </w:rPr>
        <w:t>разрешении</w:t>
      </w:r>
      <w:r w:rsidR="00B47F7A" w:rsidRPr="00970A69">
        <w:rPr>
          <w:rFonts w:ascii="Times New Roman" w:hAnsi="Times New Roman" w:cs="Times New Roman"/>
          <w:sz w:val="26"/>
          <w:szCs w:val="26"/>
        </w:rPr>
        <w:t xml:space="preserve"> по форме согласно приложению № </w:t>
      </w:r>
      <w:r w:rsidR="00970A69" w:rsidRPr="00970A69">
        <w:rPr>
          <w:rFonts w:ascii="Times New Roman" w:hAnsi="Times New Roman" w:cs="Times New Roman"/>
          <w:sz w:val="26"/>
          <w:szCs w:val="26"/>
        </w:rPr>
        <w:t>3</w:t>
      </w:r>
      <w:r w:rsidR="00B47F7A" w:rsidRPr="00970A69">
        <w:rPr>
          <w:rFonts w:ascii="Times New Roman" w:hAnsi="Times New Roman" w:cs="Times New Roman"/>
          <w:sz w:val="26"/>
          <w:szCs w:val="26"/>
        </w:rPr>
        <w:t xml:space="preserve"> к настоящему Положению.</w:t>
      </w:r>
    </w:p>
    <w:p w:rsidR="00591046" w:rsidRPr="00970A69" w:rsidRDefault="0080428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4.8</w:t>
      </w:r>
      <w:r w:rsidR="00591046" w:rsidRPr="00970A69">
        <w:rPr>
          <w:rFonts w:ascii="Times New Roman" w:hAnsi="Times New Roman" w:cs="Times New Roman"/>
          <w:sz w:val="26"/>
          <w:szCs w:val="26"/>
        </w:rPr>
        <w:t>. Транспортное обслуживание НТО и загрузка их товарами не должны затруднять и снижать безопасность движения транспорта и пешеходов.</w:t>
      </w:r>
    </w:p>
    <w:p w:rsidR="00BD11BC" w:rsidRPr="00970A69" w:rsidRDefault="0080428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4.9.</w:t>
      </w:r>
      <w:r w:rsidR="00591046" w:rsidRPr="00970A69">
        <w:rPr>
          <w:rFonts w:ascii="Times New Roman" w:hAnsi="Times New Roman" w:cs="Times New Roman"/>
          <w:sz w:val="26"/>
          <w:szCs w:val="26"/>
        </w:rPr>
        <w:t xml:space="preserve"> Не допускается осуществлять складирование товара, упаковок, мусора на элементах благоустройства </w:t>
      </w:r>
      <w:r w:rsidR="00BD11BC" w:rsidRPr="00970A69">
        <w:rPr>
          <w:rFonts w:ascii="Times New Roman" w:hAnsi="Times New Roman" w:cs="Times New Roman"/>
          <w:sz w:val="26"/>
          <w:szCs w:val="26"/>
        </w:rPr>
        <w:t>и прилегающей к НТО территории.</w:t>
      </w:r>
    </w:p>
    <w:p w:rsidR="00114EB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w:t>
      </w:r>
      <w:r w:rsidR="00804286" w:rsidRPr="00970A69">
        <w:rPr>
          <w:rFonts w:ascii="Times New Roman" w:hAnsi="Times New Roman" w:cs="Times New Roman"/>
          <w:sz w:val="26"/>
          <w:szCs w:val="26"/>
        </w:rPr>
        <w:t>0</w:t>
      </w:r>
      <w:r w:rsidRPr="00970A69">
        <w:rPr>
          <w:rFonts w:ascii="Times New Roman" w:hAnsi="Times New Roman" w:cs="Times New Roman"/>
          <w:sz w:val="26"/>
          <w:szCs w:val="26"/>
        </w:rPr>
        <w:t>. Владельцы НТО обязаны обеспечить</w:t>
      </w:r>
      <w:r w:rsidR="00114EB6" w:rsidRPr="00970A69">
        <w:rPr>
          <w:rFonts w:ascii="Times New Roman" w:hAnsi="Times New Roman" w:cs="Times New Roman"/>
          <w:sz w:val="26"/>
          <w:szCs w:val="26"/>
        </w:rPr>
        <w:t>:</w:t>
      </w:r>
      <w:r w:rsidRPr="00970A69">
        <w:rPr>
          <w:rFonts w:ascii="Times New Roman" w:hAnsi="Times New Roman" w:cs="Times New Roman"/>
          <w:sz w:val="26"/>
          <w:szCs w:val="26"/>
        </w:rPr>
        <w:t xml:space="preserve"> </w:t>
      </w:r>
    </w:p>
    <w:p w:rsidR="00114EB6" w:rsidRPr="00970A69" w:rsidRDefault="00967CB2" w:rsidP="00CE34FD">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114EB6" w:rsidRPr="00970A69">
        <w:rPr>
          <w:rFonts w:ascii="Times New Roman" w:hAnsi="Times New Roman" w:cs="Times New Roman"/>
          <w:sz w:val="26"/>
          <w:szCs w:val="26"/>
        </w:rPr>
        <w:t>установку НТО и его готовность к работе в течение 6 (шести) месяцев с даты заключения договора в соответствии с требованиями к размещению и эксплуатации нестационарного торгового объекта, а также непрерывное функционирование</w:t>
      </w:r>
      <w:r w:rsidRPr="00970A69">
        <w:rPr>
          <w:rFonts w:ascii="Times New Roman" w:hAnsi="Times New Roman" w:cs="Times New Roman"/>
          <w:sz w:val="26"/>
          <w:szCs w:val="26"/>
        </w:rPr>
        <w:t xml:space="preserve"> в течении всего срока договора;</w:t>
      </w:r>
    </w:p>
    <w:p w:rsidR="00114EB6" w:rsidRPr="00970A69" w:rsidRDefault="00967CB2" w:rsidP="00CE34FD">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постоянный уход за внешним видом и содержанием своих объектов</w:t>
      </w:r>
      <w:r w:rsidRPr="00970A69">
        <w:rPr>
          <w:rFonts w:ascii="Times New Roman" w:hAnsi="Times New Roman" w:cs="Times New Roman"/>
          <w:sz w:val="26"/>
          <w:szCs w:val="26"/>
        </w:rPr>
        <w:t>;</w:t>
      </w:r>
    </w:p>
    <w:p w:rsidR="00591046" w:rsidRPr="00970A69" w:rsidRDefault="00967CB2" w:rsidP="00CE34FD">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591046" w:rsidRPr="00970A69">
        <w:rPr>
          <w:rFonts w:ascii="Times New Roman" w:hAnsi="Times New Roman" w:cs="Times New Roman"/>
          <w:sz w:val="26"/>
          <w:szCs w:val="26"/>
        </w:rPr>
        <w:t>содержать в чистоте и порядке, производить уборку и благоустройство прилегающей территории.</w:t>
      </w:r>
    </w:p>
    <w:p w:rsidR="00B767CC" w:rsidRPr="00970A69" w:rsidRDefault="00B767C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w:t>
      </w:r>
      <w:r w:rsidR="00804286" w:rsidRPr="00970A69">
        <w:rPr>
          <w:rFonts w:ascii="Times New Roman" w:hAnsi="Times New Roman" w:cs="Times New Roman"/>
          <w:sz w:val="26"/>
          <w:szCs w:val="26"/>
        </w:rPr>
        <w:t>2</w:t>
      </w:r>
      <w:r w:rsidRPr="00970A69">
        <w:rPr>
          <w:rFonts w:ascii="Times New Roman" w:hAnsi="Times New Roman" w:cs="Times New Roman"/>
          <w:sz w:val="26"/>
          <w:szCs w:val="26"/>
        </w:rPr>
        <w:t xml:space="preserve">. Субъект предпринимательской деятельности после установки НТО и его готовности к работе должен </w:t>
      </w:r>
      <w:r w:rsidR="003956CD" w:rsidRPr="00970A69">
        <w:rPr>
          <w:rFonts w:ascii="Times New Roman" w:hAnsi="Times New Roman" w:cs="Times New Roman"/>
          <w:sz w:val="26"/>
          <w:szCs w:val="26"/>
        </w:rPr>
        <w:t>письменно уведомить администрацию местного самоуправления г. Владикавказа о</w:t>
      </w:r>
      <w:r w:rsidRPr="00970A69">
        <w:rPr>
          <w:rFonts w:ascii="Times New Roman" w:hAnsi="Times New Roman" w:cs="Times New Roman"/>
          <w:sz w:val="26"/>
          <w:szCs w:val="26"/>
        </w:rPr>
        <w:t xml:space="preserve"> начале функционирования, с предоставлением доступа к НТО для его обследования и составления акта обследования</w:t>
      </w:r>
      <w:r w:rsidR="00B00BF3" w:rsidRPr="00970A69">
        <w:rPr>
          <w:rFonts w:ascii="Times New Roman" w:hAnsi="Times New Roman" w:cs="Times New Roman"/>
          <w:sz w:val="26"/>
          <w:szCs w:val="26"/>
        </w:rPr>
        <w:t xml:space="preserve"> по форме, согласно Приложения</w:t>
      </w:r>
      <w:r w:rsidR="004B1EF6" w:rsidRPr="00970A69">
        <w:rPr>
          <w:rFonts w:ascii="Times New Roman" w:hAnsi="Times New Roman" w:cs="Times New Roman"/>
          <w:sz w:val="26"/>
          <w:szCs w:val="26"/>
        </w:rPr>
        <w:t xml:space="preserve"> №</w:t>
      </w:r>
      <w:r w:rsidR="00970A69" w:rsidRPr="00970A69">
        <w:rPr>
          <w:rFonts w:ascii="Times New Roman" w:hAnsi="Times New Roman" w:cs="Times New Roman"/>
          <w:sz w:val="26"/>
          <w:szCs w:val="26"/>
        </w:rPr>
        <w:t>5</w:t>
      </w:r>
      <w:r w:rsidR="004B1EF6" w:rsidRPr="00970A69">
        <w:rPr>
          <w:rFonts w:ascii="Times New Roman" w:hAnsi="Times New Roman" w:cs="Times New Roman"/>
          <w:sz w:val="26"/>
          <w:szCs w:val="26"/>
        </w:rPr>
        <w:t xml:space="preserve"> к настоящему Положению</w:t>
      </w:r>
      <w:r w:rsidRPr="00970A69">
        <w:rPr>
          <w:rFonts w:ascii="Times New Roman" w:hAnsi="Times New Roman" w:cs="Times New Roman"/>
          <w:sz w:val="26"/>
          <w:szCs w:val="26"/>
        </w:rPr>
        <w:t>.</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5. Порядок выдачи разрешений на право размещения НТО</w:t>
      </w:r>
    </w:p>
    <w:p w:rsidR="00591046" w:rsidRPr="00970A69" w:rsidRDefault="00591046"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в дни проведения и в преддверии праздничных,</w:t>
      </w:r>
    </w:p>
    <w:p w:rsidR="00591046" w:rsidRPr="00970A69" w:rsidRDefault="00591046"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общественно-политических, культурно-массовых и</w:t>
      </w:r>
    </w:p>
    <w:p w:rsidR="00591046" w:rsidRPr="00970A69" w:rsidRDefault="00591046"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спортивно-массовых мероприятий, имеющих</w:t>
      </w:r>
    </w:p>
    <w:p w:rsidR="00591046" w:rsidRPr="00970A69" w:rsidRDefault="00591046"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краткосрочный характер</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5.1. При проведении и в преддверии праздничных, общественно-политических, культурно-массовых и спортивно-массовых мероприятий, имеющих краткосрочный характер (далее - мероприятия, имеющие краткосрочный характер),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 на основании заявлений индивидуальных предпринимателей и юридических лиц могут размещаться НТО следующих типов: "автомагазин (торговый автофургон)", "автоцистерна", "торговая палатка", "елочный базар", "торговая тележка", "ларь низкотемпературный"</w:t>
      </w:r>
      <w:r w:rsidR="00C1232C"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 </w:t>
      </w:r>
      <w:r w:rsidR="00C1232C" w:rsidRPr="00970A69">
        <w:rPr>
          <w:rFonts w:ascii="Times New Roman" w:hAnsi="Times New Roman" w:cs="Times New Roman"/>
          <w:sz w:val="26"/>
          <w:szCs w:val="26"/>
        </w:rPr>
        <w:t xml:space="preserve">"арбузная клетка" </w:t>
      </w:r>
      <w:r w:rsidRPr="00970A69">
        <w:rPr>
          <w:rFonts w:ascii="Times New Roman" w:hAnsi="Times New Roman" w:cs="Times New Roman"/>
          <w:sz w:val="26"/>
          <w:szCs w:val="26"/>
        </w:rPr>
        <w:t>и "объекты по оказанию услуг" без проведения торгов на срок до 14 (четырнадцати) календарных дней в местах, определенных действующей схемой размещения нестационарных торговых объектов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5.2. Для получения разрешения на право размещения НТО в дни проведения и в преддверии мероприятий, имеющих краткосрочный характер</w:t>
      </w:r>
      <w:r w:rsidR="00595F52" w:rsidRPr="00970A69">
        <w:rPr>
          <w:rFonts w:ascii="Times New Roman" w:hAnsi="Times New Roman" w:cs="Times New Roman"/>
          <w:sz w:val="26"/>
          <w:szCs w:val="26"/>
        </w:rPr>
        <w:t xml:space="preserve">, заявители (юридические лица, </w:t>
      </w:r>
      <w:r w:rsidRPr="00970A69">
        <w:rPr>
          <w:rFonts w:ascii="Times New Roman" w:hAnsi="Times New Roman" w:cs="Times New Roman"/>
          <w:sz w:val="26"/>
          <w:szCs w:val="26"/>
        </w:rPr>
        <w:t>индивидуальные предприниматели</w:t>
      </w:r>
      <w:r w:rsidR="00595F52" w:rsidRPr="00970A69">
        <w:rPr>
          <w:rFonts w:ascii="Times New Roman" w:hAnsi="Times New Roman" w:cs="Times New Roman"/>
          <w:sz w:val="26"/>
          <w:szCs w:val="26"/>
        </w:rPr>
        <w:t xml:space="preserve"> и </w:t>
      </w:r>
      <w:proofErr w:type="spellStart"/>
      <w:r w:rsidR="00595F52" w:rsidRPr="00970A69">
        <w:rPr>
          <w:rFonts w:ascii="Times New Roman" w:hAnsi="Times New Roman" w:cs="Times New Roman"/>
          <w:sz w:val="26"/>
          <w:szCs w:val="26"/>
        </w:rPr>
        <w:t>самозанятые</w:t>
      </w:r>
      <w:proofErr w:type="spellEnd"/>
      <w:r w:rsidRPr="00970A69">
        <w:rPr>
          <w:rFonts w:ascii="Times New Roman" w:hAnsi="Times New Roman" w:cs="Times New Roman"/>
          <w:sz w:val="26"/>
          <w:szCs w:val="26"/>
        </w:rPr>
        <w:t xml:space="preserve">) подают в администрацию местного самоуправления </w:t>
      </w:r>
      <w:r w:rsidR="005C4B4D"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г. Владикавказа </w:t>
      </w:r>
      <w:hyperlink w:anchor="P285">
        <w:r w:rsidRPr="00970A69">
          <w:rPr>
            <w:rFonts w:ascii="Times New Roman" w:hAnsi="Times New Roman" w:cs="Times New Roman"/>
            <w:sz w:val="26"/>
            <w:szCs w:val="26"/>
          </w:rPr>
          <w:t>заявление</w:t>
        </w:r>
      </w:hyperlink>
      <w:r w:rsidR="00756795" w:rsidRPr="00970A69">
        <w:rPr>
          <w:rFonts w:ascii="Times New Roman" w:hAnsi="Times New Roman" w:cs="Times New Roman"/>
          <w:sz w:val="26"/>
          <w:szCs w:val="26"/>
        </w:rPr>
        <w:t xml:space="preserve"> по форме согласно приложению №</w:t>
      </w:r>
      <w:r w:rsidR="00390875" w:rsidRPr="00970A69">
        <w:rPr>
          <w:rFonts w:ascii="Times New Roman" w:hAnsi="Times New Roman" w:cs="Times New Roman"/>
          <w:sz w:val="26"/>
          <w:szCs w:val="26"/>
        </w:rPr>
        <w:t xml:space="preserve"> </w:t>
      </w:r>
      <w:r w:rsidR="00970A69" w:rsidRPr="00970A69">
        <w:rPr>
          <w:rFonts w:ascii="Times New Roman" w:hAnsi="Times New Roman" w:cs="Times New Roman"/>
          <w:sz w:val="26"/>
          <w:szCs w:val="26"/>
        </w:rPr>
        <w:t xml:space="preserve">6 </w:t>
      </w:r>
      <w:r w:rsidRPr="00970A69">
        <w:rPr>
          <w:rFonts w:ascii="Times New Roman" w:hAnsi="Times New Roman" w:cs="Times New Roman"/>
          <w:sz w:val="26"/>
          <w:szCs w:val="26"/>
        </w:rPr>
        <w:t xml:space="preserve"> к настоящему Положению с приложением копии </w:t>
      </w:r>
      <w:r w:rsidR="00AA6070" w:rsidRPr="00970A69">
        <w:rPr>
          <w:rFonts w:ascii="Times New Roman" w:hAnsi="Times New Roman" w:cs="Times New Roman"/>
          <w:sz w:val="26"/>
          <w:szCs w:val="26"/>
        </w:rPr>
        <w:t>документа подтверждающего государственную</w:t>
      </w:r>
      <w:r w:rsidRPr="00970A69">
        <w:rPr>
          <w:rFonts w:ascii="Times New Roman" w:hAnsi="Times New Roman" w:cs="Times New Roman"/>
          <w:sz w:val="26"/>
          <w:szCs w:val="26"/>
        </w:rPr>
        <w:t xml:space="preserve"> регистраци</w:t>
      </w:r>
      <w:r w:rsidR="00AA6070" w:rsidRPr="00970A69">
        <w:rPr>
          <w:rFonts w:ascii="Times New Roman" w:hAnsi="Times New Roman" w:cs="Times New Roman"/>
          <w:sz w:val="26"/>
          <w:szCs w:val="26"/>
        </w:rPr>
        <w:t>ю</w:t>
      </w:r>
      <w:r w:rsidRPr="00970A69">
        <w:rPr>
          <w:rFonts w:ascii="Times New Roman" w:hAnsi="Times New Roman" w:cs="Times New Roman"/>
          <w:sz w:val="26"/>
          <w:szCs w:val="26"/>
        </w:rPr>
        <w:t xml:space="preserve"> в качестве индивидуального предпринимателя или юридического лица не ранее чем за 30 (тридцать) рабочих дней и не </w:t>
      </w:r>
      <w:r w:rsidRPr="00970A69">
        <w:rPr>
          <w:rFonts w:ascii="Times New Roman" w:hAnsi="Times New Roman" w:cs="Times New Roman"/>
          <w:sz w:val="26"/>
          <w:szCs w:val="26"/>
        </w:rPr>
        <w:lastRenderedPageBreak/>
        <w:t>позднее 5 (пяти) рабочих дней до даты проведения соответствующего мероприятия. Также к заявлению прилагается эскизный проект объекта.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5.3. Заявителю будет отказано в случае, если: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проведение праздничных мероприятий не планируется в период, указанный в заявлении;</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по указанному в заявлении адресу уже размещен НТО на основании действующего </w:t>
      </w:r>
      <w:r w:rsidR="00F0142D" w:rsidRPr="00970A69">
        <w:rPr>
          <w:rFonts w:ascii="Times New Roman" w:hAnsi="Times New Roman" w:cs="Times New Roman"/>
          <w:sz w:val="26"/>
          <w:szCs w:val="26"/>
        </w:rPr>
        <w:t xml:space="preserve">разрешения или </w:t>
      </w:r>
      <w:r w:rsidRPr="00970A69">
        <w:rPr>
          <w:rFonts w:ascii="Times New Roman" w:hAnsi="Times New Roman" w:cs="Times New Roman"/>
          <w:sz w:val="26"/>
          <w:szCs w:val="26"/>
        </w:rPr>
        <w:t xml:space="preserve">договора о предоставлении права на размещение НТО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размещение НТО ограничит дост</w:t>
      </w:r>
      <w:r w:rsidR="00BD11BC" w:rsidRPr="00970A69">
        <w:rPr>
          <w:rFonts w:ascii="Times New Roman" w:hAnsi="Times New Roman" w:cs="Times New Roman"/>
          <w:sz w:val="26"/>
          <w:szCs w:val="26"/>
        </w:rPr>
        <w:t>уп к местам общего пользования;</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по иным основаниям, предусмотренным муниципальными правовыми актами и действующим законодательством РФ.</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5.4. При прочих равных условиях, в случае если два или более заявителя подали заявление по одному адресу, предпочтение отдается заявителю, ранее других подавшему заявление.</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5.5. Решение о выдаче (отказе в выдаче) разрешения на право размещения НТО в дни проведения и в преддверии мероприятий, имеющих краткосрочный характер, принимается администрацией местного самоуправления г. Владикавказа.</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5.6. </w:t>
      </w:r>
      <w:hyperlink w:anchor="P327">
        <w:r w:rsidRPr="00970A69">
          <w:rPr>
            <w:rFonts w:ascii="Times New Roman" w:hAnsi="Times New Roman" w:cs="Times New Roman"/>
            <w:sz w:val="26"/>
            <w:szCs w:val="26"/>
          </w:rPr>
          <w:t>Разрешение</w:t>
        </w:r>
      </w:hyperlink>
      <w:r w:rsidRPr="00970A69">
        <w:rPr>
          <w:rFonts w:ascii="Times New Roman" w:hAnsi="Times New Roman" w:cs="Times New Roman"/>
          <w:sz w:val="26"/>
          <w:szCs w:val="26"/>
        </w:rPr>
        <w:t xml:space="preserve"> на размещение НТО в дни проведения и в преддверии мероприятий, имеющих краткосрочный характер, оформляется по форме согласно приложению </w:t>
      </w:r>
      <w:r w:rsidR="004B1EF6" w:rsidRPr="00970A69">
        <w:rPr>
          <w:rFonts w:ascii="Times New Roman" w:hAnsi="Times New Roman" w:cs="Times New Roman"/>
          <w:sz w:val="26"/>
          <w:szCs w:val="26"/>
        </w:rPr>
        <w:t>№</w:t>
      </w:r>
      <w:r w:rsidR="00596E64" w:rsidRPr="00970A69">
        <w:rPr>
          <w:rFonts w:ascii="Times New Roman" w:hAnsi="Times New Roman" w:cs="Times New Roman"/>
          <w:sz w:val="26"/>
          <w:szCs w:val="26"/>
        </w:rPr>
        <w:t xml:space="preserve"> </w:t>
      </w:r>
      <w:r w:rsidR="00970A69" w:rsidRPr="00970A69">
        <w:rPr>
          <w:rFonts w:ascii="Times New Roman" w:hAnsi="Times New Roman" w:cs="Times New Roman"/>
          <w:sz w:val="26"/>
          <w:szCs w:val="26"/>
        </w:rPr>
        <w:t>2</w:t>
      </w:r>
      <w:r w:rsidRPr="00970A69">
        <w:rPr>
          <w:rFonts w:ascii="Times New Roman" w:hAnsi="Times New Roman" w:cs="Times New Roman"/>
          <w:sz w:val="26"/>
          <w:szCs w:val="26"/>
        </w:rPr>
        <w:t xml:space="preserve"> к настоящему Положению и выдается администрацией местного самоуправления г. Владикавказа не менее чем за 1 (один) рабочий день до даты проведения соответствующего мероприятия после подтверждения заявителем факта оплаты права размещения НТО в дни проведения мероприятий, имеющих краткосрочный характер.</w:t>
      </w:r>
    </w:p>
    <w:p w:rsidR="00BD11BC"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5.7. В случае принятия решения об отказе в выдаче разрешения на право размещения НТО в дни проведения и в преддверии мероприятий, имеющих краткосрочный характер, заявителю не менее чем за 1 (один) рабочий день до даты проведения соответствующего мероприятия направляется уведомление об отказе в выдаче разр</w:t>
      </w:r>
      <w:r w:rsidR="00BD11BC" w:rsidRPr="00970A69">
        <w:rPr>
          <w:rFonts w:ascii="Times New Roman" w:hAnsi="Times New Roman" w:cs="Times New Roman"/>
          <w:sz w:val="26"/>
          <w:szCs w:val="26"/>
        </w:rPr>
        <w:t>ешения на право размещения НТО.</w:t>
      </w:r>
    </w:p>
    <w:p w:rsidR="00591046" w:rsidRPr="00970A69" w:rsidRDefault="00591046"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5.8. Плата за право размещения НТО в дни проведения и в преддверии мероприятий, имеющих краткосрочный характер, рассчитывается на основании утвержденной фиксированной платы на право размещения нестационарных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w:t>
      </w:r>
    </w:p>
    <w:p w:rsidR="00591046" w:rsidRPr="00970A69" w:rsidRDefault="00591046" w:rsidP="00CE34FD">
      <w:pPr>
        <w:pStyle w:val="ConsPlusNormal"/>
        <w:ind w:left="142" w:right="140" w:hanging="426"/>
        <w:jc w:val="both"/>
        <w:rPr>
          <w:rFonts w:ascii="Times New Roman" w:hAnsi="Times New Roman" w:cs="Times New Roman"/>
          <w:sz w:val="26"/>
          <w:szCs w:val="26"/>
        </w:rPr>
      </w:pPr>
    </w:p>
    <w:p w:rsidR="00262DB4" w:rsidRPr="00970A69" w:rsidRDefault="00262DB4"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6. Порядок выдачи разрешений на право размещения сезонных</w:t>
      </w:r>
    </w:p>
    <w:p w:rsidR="00262DB4" w:rsidRPr="00970A69" w:rsidRDefault="00262DB4"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(летних) кафе, прилегающих к стационарным объектам</w:t>
      </w:r>
    </w:p>
    <w:p w:rsidR="00262DB4" w:rsidRPr="00970A69" w:rsidRDefault="00262DB4"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общественного питания</w:t>
      </w:r>
    </w:p>
    <w:p w:rsidR="00ED1CBF" w:rsidRPr="00970A69" w:rsidRDefault="00ED1CBF" w:rsidP="00CE34FD">
      <w:pPr>
        <w:pStyle w:val="ConsPlusNormal"/>
        <w:ind w:left="142" w:right="140" w:hanging="426"/>
        <w:jc w:val="both"/>
        <w:rPr>
          <w:rFonts w:ascii="Times New Roman" w:hAnsi="Times New Roman" w:cs="Times New Roman"/>
          <w:sz w:val="26"/>
          <w:szCs w:val="26"/>
        </w:rPr>
      </w:pP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6.1. Сезонные (летние) кафе</w:t>
      </w:r>
      <w:r w:rsidR="00672356" w:rsidRPr="00970A69">
        <w:rPr>
          <w:rFonts w:ascii="Times New Roman" w:hAnsi="Times New Roman" w:cs="Times New Roman"/>
          <w:sz w:val="26"/>
          <w:szCs w:val="26"/>
        </w:rPr>
        <w:t>,</w:t>
      </w:r>
      <w:r w:rsidRPr="00970A69">
        <w:rPr>
          <w:rFonts w:ascii="Times New Roman" w:hAnsi="Times New Roman" w:cs="Times New Roman"/>
          <w:sz w:val="26"/>
          <w:szCs w:val="26"/>
        </w:rPr>
        <w:t xml:space="preserve"> прилегающие к стационарным объектам общественного питания, размещаются на земельных участках, прилегающих к стационарным объектам общественного питания в местах, определенных Схемой.</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6.2. Заявитель, осуществляющий деятельность в </w:t>
      </w:r>
      <w:r w:rsidR="00767913" w:rsidRPr="00970A69">
        <w:rPr>
          <w:rFonts w:ascii="Times New Roman" w:hAnsi="Times New Roman" w:cs="Times New Roman"/>
          <w:sz w:val="26"/>
          <w:szCs w:val="26"/>
        </w:rPr>
        <w:t xml:space="preserve">стационарном </w:t>
      </w:r>
      <w:r w:rsidRPr="00970A69">
        <w:rPr>
          <w:rFonts w:ascii="Times New Roman" w:hAnsi="Times New Roman" w:cs="Times New Roman"/>
          <w:sz w:val="26"/>
          <w:szCs w:val="26"/>
        </w:rPr>
        <w:t>предприятии общественного питания, подает заявление в произвольной форме с приложением следующих документов:</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lastRenderedPageBreak/>
        <w:t>1) документов, подтверждающих полномочия лица на осуществление действий от имени хозяйствующего субъекта (для юридического лица - копии решения или выписки из решения юридического лица о назначении руководителя, или копии доверенности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копии документа, удостоверяющего личность; для индивидуального предпринимателя - копии документа, удостоверяющего личность индивидуального предпринимателя, или копии доверенности уполномоченного индивидуальным предпринимателем представителя и копии документа, удостоверяющего личность представителя);</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 правоустанавливающие документы на соответствующий </w:t>
      </w:r>
      <w:r w:rsidR="00672356" w:rsidRPr="00970A69">
        <w:rPr>
          <w:rFonts w:ascii="Times New Roman" w:hAnsi="Times New Roman" w:cs="Times New Roman"/>
          <w:sz w:val="26"/>
          <w:szCs w:val="26"/>
        </w:rPr>
        <w:t xml:space="preserve">стационарный </w:t>
      </w:r>
      <w:r w:rsidRPr="00970A69">
        <w:rPr>
          <w:rFonts w:ascii="Times New Roman" w:hAnsi="Times New Roman" w:cs="Times New Roman"/>
          <w:sz w:val="26"/>
          <w:szCs w:val="26"/>
        </w:rPr>
        <w:t>объект общественного питания;</w:t>
      </w:r>
    </w:p>
    <w:p w:rsidR="00767913" w:rsidRPr="00970A69" w:rsidRDefault="00767913"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 </w:t>
      </w:r>
      <w:r w:rsidR="00672356" w:rsidRPr="00970A69">
        <w:rPr>
          <w:rFonts w:ascii="Times New Roman" w:hAnsi="Times New Roman" w:cs="Times New Roman"/>
          <w:sz w:val="26"/>
          <w:szCs w:val="26"/>
        </w:rPr>
        <w:t>индивидуальное архитектурное решение (эскизный проект)</w:t>
      </w:r>
      <w:r w:rsidR="002B6A6D" w:rsidRPr="00970A69">
        <w:rPr>
          <w:rFonts w:ascii="Times New Roman" w:hAnsi="Times New Roman" w:cs="Times New Roman"/>
          <w:sz w:val="26"/>
          <w:szCs w:val="26"/>
        </w:rPr>
        <w:t xml:space="preserve"> н</w:t>
      </w:r>
      <w:r w:rsidR="00BC65B9" w:rsidRPr="00970A69">
        <w:rPr>
          <w:rFonts w:ascii="Times New Roman" w:hAnsi="Times New Roman" w:cs="Times New Roman"/>
          <w:sz w:val="26"/>
          <w:szCs w:val="26"/>
        </w:rPr>
        <w:t xml:space="preserve">е предоставляется в случае повторного применения и </w:t>
      </w:r>
      <w:r w:rsidR="00241066" w:rsidRPr="00970A69">
        <w:rPr>
          <w:rFonts w:ascii="Times New Roman" w:hAnsi="Times New Roman" w:cs="Times New Roman"/>
          <w:sz w:val="26"/>
          <w:szCs w:val="26"/>
        </w:rPr>
        <w:t>наличия согласования с Управлением архитектуры,</w:t>
      </w:r>
      <w:r w:rsidR="00BC65B9" w:rsidRPr="00970A69">
        <w:rPr>
          <w:rFonts w:ascii="Times New Roman" w:hAnsi="Times New Roman" w:cs="Times New Roman"/>
          <w:sz w:val="26"/>
          <w:szCs w:val="26"/>
        </w:rPr>
        <w:t xml:space="preserve"> и градостроительства АМС г. Владикавказа;</w:t>
      </w:r>
    </w:p>
    <w:p w:rsidR="00ED1CBF" w:rsidRPr="00970A69" w:rsidRDefault="00767913"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 согласие</w:t>
      </w:r>
      <w:r w:rsidR="00ED1CBF" w:rsidRPr="00970A69">
        <w:rPr>
          <w:rFonts w:ascii="Times New Roman" w:hAnsi="Times New Roman" w:cs="Times New Roman"/>
          <w:sz w:val="26"/>
          <w:szCs w:val="26"/>
        </w:rPr>
        <w:t xml:space="preserve"> (копию согласия)</w:t>
      </w:r>
      <w:r w:rsidRPr="00970A69">
        <w:rPr>
          <w:rFonts w:ascii="Times New Roman" w:hAnsi="Times New Roman" w:cs="Times New Roman"/>
          <w:sz w:val="26"/>
          <w:szCs w:val="26"/>
        </w:rPr>
        <w:t xml:space="preserve"> Комитета по охране и использованию объектов культурного наследия </w:t>
      </w:r>
      <w:r w:rsidR="00672356" w:rsidRPr="00970A69">
        <w:rPr>
          <w:rFonts w:ascii="Times New Roman" w:hAnsi="Times New Roman" w:cs="Times New Roman"/>
          <w:sz w:val="26"/>
          <w:szCs w:val="26"/>
        </w:rPr>
        <w:t>Республики Северная Осетия</w:t>
      </w:r>
      <w:r w:rsidRPr="00970A69">
        <w:rPr>
          <w:rFonts w:ascii="Times New Roman" w:hAnsi="Times New Roman" w:cs="Times New Roman"/>
          <w:sz w:val="26"/>
          <w:szCs w:val="26"/>
        </w:rPr>
        <w:t>-Алания, в случае нахождения объекта на территории, прилегающей к объекту культурного наследия, либо в зоне охраны объектов культурного наследия.</w:t>
      </w:r>
    </w:p>
    <w:p w:rsidR="00BC65B9"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6.3. В течение 14 (четырнадцати) рабочих дней с момента получения заявления о предоставлении права на размещение сезонного (летнего) кафе, прилегающего к объекту общественного питания, индивидуальное архитектурное решение направляется в Управление архитектуры и градостроительства АМС г. Владикавказа</w:t>
      </w:r>
      <w:r w:rsidR="00767913" w:rsidRPr="00970A69">
        <w:rPr>
          <w:rFonts w:ascii="Times New Roman" w:hAnsi="Times New Roman" w:cs="Times New Roman"/>
          <w:sz w:val="26"/>
          <w:szCs w:val="26"/>
        </w:rPr>
        <w:t xml:space="preserve"> для согласования</w:t>
      </w:r>
      <w:r w:rsidR="00ED1CBF" w:rsidRPr="00970A69">
        <w:rPr>
          <w:rFonts w:ascii="Times New Roman" w:hAnsi="Times New Roman" w:cs="Times New Roman"/>
          <w:sz w:val="26"/>
          <w:szCs w:val="26"/>
        </w:rPr>
        <w:t xml:space="preserve">. </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6.4. Заявителю будет отказано в выдаче разрешения на право размещения сезонного (летнего) кафе, прилегающего к стационарному объекту общественного питания в случае, если:</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r w:rsidR="005056B0" w:rsidRPr="00970A69">
        <w:rPr>
          <w:rFonts w:ascii="Times New Roman" w:hAnsi="Times New Roman" w:cs="Times New Roman"/>
          <w:sz w:val="26"/>
          <w:szCs w:val="26"/>
        </w:rPr>
        <w:t>не представлены документы, указанные в пункте 6.2 настоящего раздела</w:t>
      </w:r>
      <w:r w:rsidRPr="00970A69">
        <w:rPr>
          <w:rFonts w:ascii="Times New Roman" w:hAnsi="Times New Roman" w:cs="Times New Roman"/>
          <w:sz w:val="26"/>
          <w:szCs w:val="26"/>
        </w:rPr>
        <w:t>;</w:t>
      </w:r>
    </w:p>
    <w:p w:rsidR="005056B0" w:rsidRPr="00970A69" w:rsidRDefault="005056B0"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испрашиваемое место размещения, не находится в Схеме.</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архитектурное решение не согласовано Управлением архитектуры и градостроительства АМС г. Владикавказа, а в зонах охраны объектов культурного наследия Комитетом по охране и использованию объектов культурного наследия РСО-Алания.</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6.5. В случае принятия решения о предоставлении права размещения сезонного (летнего) кафе, прилегающего к стационарному объекту общественного питания, разрешение оформляетс</w:t>
      </w:r>
      <w:r w:rsidR="004B3E6E" w:rsidRPr="00970A69">
        <w:rPr>
          <w:rFonts w:ascii="Times New Roman" w:hAnsi="Times New Roman" w:cs="Times New Roman"/>
          <w:sz w:val="26"/>
          <w:szCs w:val="26"/>
        </w:rPr>
        <w:t>я по форме согласно приложению №</w:t>
      </w:r>
      <w:r w:rsidR="00970A69" w:rsidRPr="00970A69">
        <w:rPr>
          <w:rFonts w:ascii="Times New Roman" w:hAnsi="Times New Roman" w:cs="Times New Roman"/>
          <w:sz w:val="26"/>
          <w:szCs w:val="26"/>
        </w:rPr>
        <w:t>3</w:t>
      </w:r>
      <w:r w:rsidRPr="00970A69">
        <w:rPr>
          <w:rFonts w:ascii="Times New Roman" w:hAnsi="Times New Roman" w:cs="Times New Roman"/>
          <w:sz w:val="26"/>
          <w:szCs w:val="26"/>
        </w:rPr>
        <w:t xml:space="preserve"> к настоящему Положению и выдается администрацией местного самоуправления г. Владикавказа без проведения аукциона.</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6.6. Размещение </w:t>
      </w:r>
      <w:r w:rsidR="00E479E8" w:rsidRPr="00970A69">
        <w:rPr>
          <w:rFonts w:ascii="Times New Roman" w:hAnsi="Times New Roman" w:cs="Times New Roman"/>
          <w:sz w:val="26"/>
          <w:szCs w:val="26"/>
        </w:rPr>
        <w:t xml:space="preserve">сезонного (летнего) кафе, прилегающего к стационарному объекту </w:t>
      </w:r>
      <w:r w:rsidR="002A7F81" w:rsidRPr="00970A69">
        <w:rPr>
          <w:rFonts w:ascii="Times New Roman" w:hAnsi="Times New Roman" w:cs="Times New Roman"/>
          <w:sz w:val="26"/>
          <w:szCs w:val="26"/>
        </w:rPr>
        <w:t>общественного питания,</w:t>
      </w:r>
      <w:r w:rsidR="00E479E8" w:rsidRPr="00970A69">
        <w:rPr>
          <w:rFonts w:ascii="Times New Roman" w:hAnsi="Times New Roman" w:cs="Times New Roman"/>
          <w:sz w:val="26"/>
          <w:szCs w:val="26"/>
        </w:rPr>
        <w:t xml:space="preserve"> </w:t>
      </w:r>
      <w:r w:rsidR="00742E15" w:rsidRPr="00970A69">
        <w:rPr>
          <w:rFonts w:ascii="Times New Roman" w:hAnsi="Times New Roman" w:cs="Times New Roman"/>
          <w:sz w:val="26"/>
          <w:szCs w:val="26"/>
        </w:rPr>
        <w:t>осуществляется в порядке, предусмотренном настоящим разделом Положения при усло</w:t>
      </w:r>
      <w:r w:rsidR="001B2E2A" w:rsidRPr="00970A69">
        <w:rPr>
          <w:rFonts w:ascii="Times New Roman" w:hAnsi="Times New Roman" w:cs="Times New Roman"/>
          <w:sz w:val="26"/>
          <w:szCs w:val="26"/>
        </w:rPr>
        <w:t>вии нахождения объекта в Схеме.</w:t>
      </w:r>
    </w:p>
    <w:p w:rsidR="00F0142D" w:rsidRPr="00970A69" w:rsidRDefault="00F0142D" w:rsidP="00CE34FD">
      <w:pPr>
        <w:pStyle w:val="ConsPlusTitle"/>
        <w:ind w:left="142" w:right="140" w:hanging="426"/>
        <w:jc w:val="both"/>
        <w:outlineLvl w:val="1"/>
        <w:rPr>
          <w:rFonts w:ascii="Times New Roman" w:hAnsi="Times New Roman" w:cs="Times New Roman"/>
          <w:sz w:val="26"/>
          <w:szCs w:val="26"/>
        </w:rPr>
      </w:pPr>
    </w:p>
    <w:p w:rsidR="00262DB4" w:rsidRPr="00970A69" w:rsidRDefault="00262DB4"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7. Требования к размещению сезонных</w:t>
      </w:r>
    </w:p>
    <w:p w:rsidR="00262DB4" w:rsidRPr="00970A69" w:rsidRDefault="00262DB4"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(летних) кафе, прилегающих к стационарным объектам</w:t>
      </w:r>
    </w:p>
    <w:p w:rsidR="00262DB4" w:rsidRPr="00970A69" w:rsidRDefault="00262DB4"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общественного питания</w:t>
      </w:r>
    </w:p>
    <w:p w:rsidR="00262DB4" w:rsidRPr="00970A69" w:rsidRDefault="00262DB4" w:rsidP="00CE34FD">
      <w:pPr>
        <w:pStyle w:val="ConsPlusNormal"/>
        <w:ind w:left="142" w:right="140" w:hanging="426"/>
        <w:jc w:val="both"/>
        <w:outlineLvl w:val="1"/>
        <w:rPr>
          <w:rFonts w:ascii="Times New Roman" w:hAnsi="Times New Roman" w:cs="Times New Roman"/>
          <w:b/>
          <w:bCs/>
          <w:color w:val="000000" w:themeColor="text1"/>
          <w:sz w:val="26"/>
          <w:szCs w:val="26"/>
        </w:rPr>
      </w:pPr>
    </w:p>
    <w:p w:rsidR="00262DB4" w:rsidRPr="00970A69" w:rsidRDefault="002C40EC" w:rsidP="00CE34FD">
      <w:pPr>
        <w:pStyle w:val="ConsPlusNormal"/>
        <w:ind w:left="142" w:right="140" w:firstLine="566"/>
        <w:jc w:val="both"/>
        <w:outlineLvl w:val="1"/>
        <w:rPr>
          <w:rFonts w:ascii="Times New Roman" w:hAnsi="Times New Roman" w:cs="Times New Roman"/>
          <w:color w:val="000000" w:themeColor="text1"/>
          <w:sz w:val="26"/>
          <w:szCs w:val="26"/>
        </w:rPr>
      </w:pPr>
      <w:r w:rsidRPr="00970A69">
        <w:rPr>
          <w:rStyle w:val="docdata"/>
          <w:rFonts w:ascii="Times New Roman" w:hAnsi="Times New Roman" w:cs="Times New Roman"/>
          <w:sz w:val="26"/>
          <w:szCs w:val="26"/>
        </w:rPr>
        <w:lastRenderedPageBreak/>
        <w:t>7.1.</w:t>
      </w:r>
      <w:r w:rsidR="00262DB4" w:rsidRPr="00970A69">
        <w:rPr>
          <w:rStyle w:val="docdata"/>
          <w:rFonts w:ascii="Times New Roman" w:hAnsi="Times New Roman" w:cs="Times New Roman"/>
          <w:sz w:val="26"/>
          <w:szCs w:val="26"/>
        </w:rPr>
        <w:t xml:space="preserve"> </w:t>
      </w:r>
      <w:r w:rsidR="004B3E6E" w:rsidRPr="00970A69">
        <w:rPr>
          <w:rStyle w:val="docdata"/>
          <w:rFonts w:ascii="Times New Roman" w:hAnsi="Times New Roman" w:cs="Times New Roman"/>
          <w:sz w:val="26"/>
          <w:szCs w:val="26"/>
        </w:rPr>
        <w:t>Под с</w:t>
      </w:r>
      <w:r w:rsidR="00262DB4" w:rsidRPr="00970A69">
        <w:rPr>
          <w:rStyle w:val="docdata"/>
          <w:rFonts w:ascii="Times New Roman" w:hAnsi="Times New Roman" w:cs="Times New Roman"/>
          <w:sz w:val="26"/>
          <w:szCs w:val="26"/>
        </w:rPr>
        <w:t>езонны</w:t>
      </w:r>
      <w:r w:rsidR="004B3E6E" w:rsidRPr="00970A69">
        <w:rPr>
          <w:rStyle w:val="docdata"/>
          <w:rFonts w:ascii="Times New Roman" w:hAnsi="Times New Roman" w:cs="Times New Roman"/>
          <w:sz w:val="26"/>
          <w:szCs w:val="26"/>
        </w:rPr>
        <w:t>ми</w:t>
      </w:r>
      <w:r w:rsidR="00262DB4" w:rsidRPr="00970A69">
        <w:rPr>
          <w:rStyle w:val="docdata"/>
          <w:rFonts w:ascii="Times New Roman" w:hAnsi="Times New Roman" w:cs="Times New Roman"/>
          <w:sz w:val="26"/>
          <w:szCs w:val="26"/>
        </w:rPr>
        <w:t xml:space="preserve"> (летни</w:t>
      </w:r>
      <w:r w:rsidR="004B3E6E" w:rsidRPr="00970A69">
        <w:rPr>
          <w:rStyle w:val="docdata"/>
          <w:rFonts w:ascii="Times New Roman" w:hAnsi="Times New Roman" w:cs="Times New Roman"/>
          <w:sz w:val="26"/>
          <w:szCs w:val="26"/>
        </w:rPr>
        <w:t>ми</w:t>
      </w:r>
      <w:r w:rsidR="00262DB4" w:rsidRPr="00970A69">
        <w:rPr>
          <w:rStyle w:val="docdata"/>
          <w:rFonts w:ascii="Times New Roman" w:hAnsi="Times New Roman" w:cs="Times New Roman"/>
          <w:sz w:val="26"/>
          <w:szCs w:val="26"/>
        </w:rPr>
        <w:t>) кафе при стационарных пре</w:t>
      </w:r>
      <w:r w:rsidR="00262DB4" w:rsidRPr="00970A69">
        <w:rPr>
          <w:rFonts w:ascii="Times New Roman" w:hAnsi="Times New Roman" w:cs="Times New Roman"/>
          <w:sz w:val="26"/>
          <w:szCs w:val="26"/>
        </w:rPr>
        <w:t>дприятиях общественного питания понимаются объекты благоустройства, не являющиеся объектами капитального строительства и для размещения которых не требуется получение разрешения на строительство, оборудованные для дополнительного обслуживания питанием и отдыха потребителей</w:t>
      </w:r>
      <w:r w:rsidRPr="00970A69">
        <w:rPr>
          <w:rFonts w:ascii="Times New Roman" w:hAnsi="Times New Roman" w:cs="Times New Roman"/>
          <w:sz w:val="26"/>
          <w:szCs w:val="26"/>
        </w:rPr>
        <w:t>,</w:t>
      </w:r>
      <w:r w:rsidR="00262DB4" w:rsidRPr="00970A69">
        <w:rPr>
          <w:rFonts w:ascii="Times New Roman" w:hAnsi="Times New Roman" w:cs="Times New Roman"/>
          <w:sz w:val="26"/>
          <w:szCs w:val="26"/>
        </w:rPr>
        <w:t xml:space="preserve"> которые расположены на расстоянии не более 5 метров от стационарного предприятия общественного питания, либо на внешних поверхностях здания, строения, сооружения в котором осуществляется деятельность по оказанию услуг общественного питания предприятием общественного питания.</w:t>
      </w:r>
    </w:p>
    <w:p w:rsidR="00262DB4" w:rsidRPr="00970A69" w:rsidRDefault="002C40EC" w:rsidP="00CE34FD">
      <w:pPr>
        <w:pStyle w:val="ConsPlusNormal"/>
        <w:ind w:left="142" w:right="140" w:firstLine="566"/>
        <w:jc w:val="both"/>
        <w:outlineLvl w:val="1"/>
        <w:rPr>
          <w:rFonts w:ascii="Times New Roman" w:hAnsi="Times New Roman" w:cs="Times New Roman"/>
          <w:color w:val="000000" w:themeColor="text1"/>
          <w:sz w:val="26"/>
          <w:szCs w:val="26"/>
        </w:rPr>
      </w:pPr>
      <w:r w:rsidRPr="00970A69">
        <w:rPr>
          <w:rStyle w:val="docdata"/>
          <w:rFonts w:ascii="Times New Roman" w:hAnsi="Times New Roman" w:cs="Times New Roman"/>
          <w:color w:val="000000" w:themeColor="text1"/>
          <w:sz w:val="26"/>
          <w:szCs w:val="26"/>
        </w:rPr>
        <w:t xml:space="preserve">7.2. </w:t>
      </w:r>
      <w:r w:rsidR="00262DB4" w:rsidRPr="00970A69">
        <w:rPr>
          <w:rStyle w:val="docdata"/>
          <w:rFonts w:ascii="Times New Roman" w:hAnsi="Times New Roman" w:cs="Times New Roman"/>
          <w:color w:val="000000" w:themeColor="text1"/>
          <w:sz w:val="26"/>
          <w:szCs w:val="26"/>
        </w:rPr>
        <w:t>Разме</w:t>
      </w:r>
      <w:r w:rsidR="00262DB4" w:rsidRPr="00970A69">
        <w:rPr>
          <w:rFonts w:ascii="Times New Roman" w:hAnsi="Times New Roman" w:cs="Times New Roman"/>
          <w:color w:val="000000" w:themeColor="text1"/>
          <w:sz w:val="26"/>
          <w:szCs w:val="26"/>
        </w:rPr>
        <w:t>щение сезонного</w:t>
      </w:r>
      <w:r w:rsidRPr="00970A69">
        <w:rPr>
          <w:rFonts w:ascii="Times New Roman" w:hAnsi="Times New Roman" w:cs="Times New Roman"/>
          <w:color w:val="000000" w:themeColor="text1"/>
          <w:sz w:val="26"/>
          <w:szCs w:val="26"/>
        </w:rPr>
        <w:t xml:space="preserve"> (летнего) кафе</w:t>
      </w:r>
      <w:r w:rsidR="00262DB4" w:rsidRPr="00970A69">
        <w:rPr>
          <w:rFonts w:ascii="Times New Roman" w:hAnsi="Times New Roman" w:cs="Times New Roman"/>
          <w:color w:val="000000" w:themeColor="text1"/>
          <w:sz w:val="26"/>
          <w:szCs w:val="26"/>
        </w:rPr>
        <w:t xml:space="preserve"> допускается только при условии наличия у данного предприятия общественного питания прямого доступа (выхода) на открытые площадки, внешние поверхности, на которых планируется размещение сезонного кафе.</w:t>
      </w:r>
    </w:p>
    <w:p w:rsidR="00262DB4" w:rsidRPr="00970A69" w:rsidRDefault="002C40EC" w:rsidP="00CE34FD">
      <w:pPr>
        <w:pStyle w:val="ConsPlusNormal"/>
        <w:ind w:left="142" w:right="140" w:firstLine="566"/>
        <w:jc w:val="both"/>
        <w:outlineLvl w:val="1"/>
        <w:rPr>
          <w:rFonts w:ascii="Times New Roman" w:hAnsi="Times New Roman" w:cs="Times New Roman"/>
          <w:color w:val="000000" w:themeColor="text1"/>
          <w:sz w:val="26"/>
          <w:szCs w:val="26"/>
        </w:rPr>
      </w:pPr>
      <w:r w:rsidRPr="00970A69">
        <w:rPr>
          <w:rStyle w:val="docdata"/>
          <w:rFonts w:ascii="Times New Roman" w:hAnsi="Times New Roman" w:cs="Times New Roman"/>
          <w:color w:val="000000" w:themeColor="text1"/>
          <w:sz w:val="26"/>
          <w:szCs w:val="26"/>
        </w:rPr>
        <w:t xml:space="preserve">7.3. </w:t>
      </w:r>
      <w:r w:rsidR="00262DB4" w:rsidRPr="00970A69">
        <w:rPr>
          <w:rStyle w:val="docdata"/>
          <w:rFonts w:ascii="Times New Roman" w:hAnsi="Times New Roman" w:cs="Times New Roman"/>
          <w:color w:val="000000" w:themeColor="text1"/>
          <w:sz w:val="26"/>
          <w:szCs w:val="26"/>
        </w:rPr>
        <w:t>Г</w:t>
      </w:r>
      <w:r w:rsidR="00262DB4" w:rsidRPr="00970A69">
        <w:rPr>
          <w:rFonts w:ascii="Times New Roman" w:hAnsi="Times New Roman" w:cs="Times New Roman"/>
          <w:color w:val="000000" w:themeColor="text1"/>
          <w:sz w:val="26"/>
          <w:szCs w:val="26"/>
        </w:rPr>
        <w:t>раницы места размещения сезонного кафе не должны нарушать права собственников и пользователей соседних помещений, зданий, строений, сооружений.</w:t>
      </w:r>
      <w:r w:rsidRPr="00970A69">
        <w:rPr>
          <w:rFonts w:ascii="Times New Roman" w:hAnsi="Times New Roman" w:cs="Times New Roman"/>
          <w:color w:val="000000" w:themeColor="text1"/>
          <w:sz w:val="26"/>
          <w:szCs w:val="26"/>
        </w:rPr>
        <w:t xml:space="preserve"> </w:t>
      </w:r>
      <w:r w:rsidR="00262DB4" w:rsidRPr="00970A69">
        <w:rPr>
          <w:rFonts w:ascii="Times New Roman" w:hAnsi="Times New Roman" w:cs="Times New Roman"/>
          <w:color w:val="000000" w:themeColor="text1"/>
          <w:sz w:val="26"/>
          <w:szCs w:val="26"/>
        </w:rPr>
        <w:t>В случае превышения длинны веранды по фасаду здания необходимо письменное согласование собственников соседних помещений здания (прилегающих зданий).</w:t>
      </w:r>
    </w:p>
    <w:p w:rsidR="00262DB4" w:rsidRPr="00970A69" w:rsidRDefault="002C40E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7.4</w:t>
      </w:r>
      <w:r w:rsidR="00262DB4" w:rsidRPr="00970A69">
        <w:rPr>
          <w:rFonts w:ascii="Times New Roman" w:hAnsi="Times New Roman" w:cs="Times New Roman"/>
          <w:sz w:val="26"/>
          <w:szCs w:val="26"/>
        </w:rPr>
        <w:t>.</w:t>
      </w:r>
      <w:r w:rsidR="00262DB4" w:rsidRPr="00970A69">
        <w:rPr>
          <w:rFonts w:ascii="Times New Roman" w:hAnsi="Times New Roman" w:cs="Times New Roman"/>
          <w:b/>
          <w:bCs/>
          <w:sz w:val="26"/>
          <w:szCs w:val="26"/>
        </w:rPr>
        <w:t xml:space="preserve"> </w:t>
      </w:r>
      <w:r w:rsidR="00262DB4" w:rsidRPr="00970A69">
        <w:rPr>
          <w:rFonts w:ascii="Times New Roman" w:hAnsi="Times New Roman" w:cs="Times New Roman"/>
          <w:sz w:val="26"/>
          <w:szCs w:val="26"/>
        </w:rPr>
        <w:t>При размещении веранды на тротуарной части расстояние от веранды до проезжей части не должно быть меньше 1,5 метров. В случае размещения летней веранды на территории, прилегающей к объекту культурного наследия, либо в зоне охраны объектов культурного наследия ее ширина не должна превышать 5 м</w:t>
      </w:r>
      <w:r w:rsidRPr="00970A69">
        <w:rPr>
          <w:rFonts w:ascii="Times New Roman" w:hAnsi="Times New Roman" w:cs="Times New Roman"/>
          <w:sz w:val="26"/>
          <w:szCs w:val="26"/>
        </w:rPr>
        <w:t>етров</w:t>
      </w:r>
      <w:r w:rsidR="00262DB4" w:rsidRPr="00970A69">
        <w:rPr>
          <w:rFonts w:ascii="Times New Roman" w:hAnsi="Times New Roman" w:cs="Times New Roman"/>
          <w:sz w:val="26"/>
          <w:szCs w:val="26"/>
        </w:rPr>
        <w:t>.</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w:t>
      </w:r>
      <w:r w:rsidR="002C40EC" w:rsidRPr="00970A69">
        <w:rPr>
          <w:rFonts w:ascii="Times New Roman" w:hAnsi="Times New Roman" w:cs="Times New Roman"/>
          <w:sz w:val="26"/>
          <w:szCs w:val="26"/>
        </w:rPr>
        <w:t>5</w:t>
      </w:r>
      <w:r w:rsidRPr="00970A69">
        <w:rPr>
          <w:rFonts w:ascii="Times New Roman" w:hAnsi="Times New Roman" w:cs="Times New Roman"/>
          <w:sz w:val="26"/>
          <w:szCs w:val="26"/>
        </w:rPr>
        <w:t xml:space="preserve">. Высота зонтов и </w:t>
      </w:r>
      <w:proofErr w:type="spellStart"/>
      <w:r w:rsidRPr="00970A69">
        <w:rPr>
          <w:rFonts w:ascii="Times New Roman" w:hAnsi="Times New Roman" w:cs="Times New Roman"/>
          <w:sz w:val="26"/>
          <w:szCs w:val="26"/>
        </w:rPr>
        <w:t>пергол</w:t>
      </w:r>
      <w:proofErr w:type="spellEnd"/>
      <w:r w:rsidRPr="00970A69">
        <w:rPr>
          <w:rFonts w:ascii="Times New Roman" w:hAnsi="Times New Roman" w:cs="Times New Roman"/>
          <w:sz w:val="26"/>
          <w:szCs w:val="26"/>
        </w:rPr>
        <w:t xml:space="preserve"> не должна превышать высоту первого этажа (линии перекрытий между первым и вторым этажами) здания.</w:t>
      </w:r>
    </w:p>
    <w:p w:rsidR="00262DB4" w:rsidRPr="00970A69" w:rsidRDefault="002C40E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7.6</w:t>
      </w:r>
      <w:r w:rsidR="00262DB4" w:rsidRPr="00970A69">
        <w:rPr>
          <w:rFonts w:ascii="Times New Roman" w:hAnsi="Times New Roman" w:cs="Times New Roman"/>
          <w:sz w:val="26"/>
          <w:szCs w:val="26"/>
        </w:rPr>
        <w:t xml:space="preserve">. Установка </w:t>
      </w:r>
      <w:proofErr w:type="spellStart"/>
      <w:r w:rsidR="00262DB4" w:rsidRPr="00970A69">
        <w:rPr>
          <w:rFonts w:ascii="Times New Roman" w:hAnsi="Times New Roman" w:cs="Times New Roman"/>
          <w:sz w:val="26"/>
          <w:szCs w:val="26"/>
        </w:rPr>
        <w:t>пергольных</w:t>
      </w:r>
      <w:proofErr w:type="spellEnd"/>
      <w:r w:rsidR="00262DB4" w:rsidRPr="00970A69">
        <w:rPr>
          <w:rFonts w:ascii="Times New Roman" w:hAnsi="Times New Roman" w:cs="Times New Roman"/>
          <w:sz w:val="26"/>
          <w:szCs w:val="26"/>
        </w:rPr>
        <w:t xml:space="preserve"> маркиз на территории, прилегающей к объекту культурного наследия, либо в зоне охраны объектов культурного производится без их закрепления к фасаду, для обеспечения сохранности архитектурных элементов.</w:t>
      </w:r>
    </w:p>
    <w:p w:rsidR="00262DB4" w:rsidRPr="00970A69" w:rsidRDefault="002C40E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7.7</w:t>
      </w:r>
      <w:r w:rsidR="00262DB4" w:rsidRPr="00970A69">
        <w:rPr>
          <w:rFonts w:ascii="Times New Roman" w:hAnsi="Times New Roman" w:cs="Times New Roman"/>
          <w:sz w:val="26"/>
          <w:szCs w:val="26"/>
        </w:rPr>
        <w:t xml:space="preserve">. Материалом каркаса зонтов и </w:t>
      </w:r>
      <w:proofErr w:type="spellStart"/>
      <w:r w:rsidR="00262DB4" w:rsidRPr="00970A69">
        <w:rPr>
          <w:rFonts w:ascii="Times New Roman" w:hAnsi="Times New Roman" w:cs="Times New Roman"/>
          <w:sz w:val="26"/>
          <w:szCs w:val="26"/>
        </w:rPr>
        <w:t>пергол</w:t>
      </w:r>
      <w:proofErr w:type="spellEnd"/>
      <w:r w:rsidR="00262DB4" w:rsidRPr="00970A69">
        <w:rPr>
          <w:rFonts w:ascii="Times New Roman" w:hAnsi="Times New Roman" w:cs="Times New Roman"/>
          <w:sz w:val="26"/>
          <w:szCs w:val="26"/>
        </w:rPr>
        <w:t xml:space="preserve"> может быть металл и дерево. В зонах охраны объектов культурного наследия в качестве материала покрытия веранд используется ткань спокойных тонов.</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w:t>
      </w:r>
      <w:r w:rsidR="002C40EC" w:rsidRPr="00970A69">
        <w:rPr>
          <w:rFonts w:ascii="Times New Roman" w:hAnsi="Times New Roman" w:cs="Times New Roman"/>
          <w:sz w:val="26"/>
          <w:szCs w:val="26"/>
        </w:rPr>
        <w:t>8</w:t>
      </w:r>
      <w:r w:rsidRPr="00970A69">
        <w:rPr>
          <w:rFonts w:ascii="Times New Roman" w:hAnsi="Times New Roman" w:cs="Times New Roman"/>
          <w:sz w:val="26"/>
          <w:szCs w:val="26"/>
        </w:rPr>
        <w:t xml:space="preserve">. При установке летних веранд не допускается использование кирпича, строительных блоков, стальных профильных листов, заполнение пространства между элементами оборудования при помощи оконных и дверных блоков, </w:t>
      </w:r>
      <w:proofErr w:type="spellStart"/>
      <w:r w:rsidRPr="00970A69">
        <w:rPr>
          <w:rFonts w:ascii="Times New Roman" w:hAnsi="Times New Roman" w:cs="Times New Roman"/>
          <w:sz w:val="26"/>
          <w:szCs w:val="26"/>
        </w:rPr>
        <w:t>сайдинг</w:t>
      </w:r>
      <w:proofErr w:type="spellEnd"/>
      <w:r w:rsidRPr="00970A69">
        <w:rPr>
          <w:rFonts w:ascii="Times New Roman" w:hAnsi="Times New Roman" w:cs="Times New Roman"/>
          <w:sz w:val="26"/>
          <w:szCs w:val="26"/>
        </w:rPr>
        <w:t xml:space="preserve"> панелей, черепицы и металл черепицы.</w:t>
      </w:r>
    </w:p>
    <w:p w:rsidR="00262DB4" w:rsidRPr="00970A69" w:rsidRDefault="002C40E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7.9</w:t>
      </w:r>
      <w:r w:rsidR="00262DB4" w:rsidRPr="00970A69">
        <w:rPr>
          <w:rFonts w:ascii="Times New Roman" w:hAnsi="Times New Roman" w:cs="Times New Roman"/>
          <w:sz w:val="26"/>
          <w:szCs w:val="26"/>
        </w:rPr>
        <w:t xml:space="preserve">. На территории, прилегающей к объекту культурного наследия, либо в зоне охраны объектов культурного наследия не допускается использования веранд в виде шатров. </w:t>
      </w:r>
    </w:p>
    <w:p w:rsidR="00262DB4" w:rsidRPr="00970A69" w:rsidRDefault="002C40EC"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7.10</w:t>
      </w:r>
      <w:r w:rsidR="00262DB4" w:rsidRPr="00970A69">
        <w:rPr>
          <w:rFonts w:ascii="Times New Roman" w:hAnsi="Times New Roman" w:cs="Times New Roman"/>
          <w:sz w:val="26"/>
          <w:szCs w:val="26"/>
        </w:rPr>
        <w:t xml:space="preserve">. Высота декоративных ограждений, используемых при обустройстве сезонных кафе, не может быть менее 0,60 м и не более 0,90 м. </w:t>
      </w:r>
    </w:p>
    <w:p w:rsidR="00262DB4" w:rsidRPr="00970A69" w:rsidRDefault="00262DB4" w:rsidP="00CE34F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 xml:space="preserve">Нависание боковых и торцевых поверхностей </w:t>
      </w:r>
      <w:proofErr w:type="spellStart"/>
      <w:r w:rsidRPr="00970A69">
        <w:rPr>
          <w:rFonts w:ascii="Times New Roman" w:hAnsi="Times New Roman" w:cs="Times New Roman"/>
          <w:sz w:val="26"/>
          <w:szCs w:val="26"/>
        </w:rPr>
        <w:t>пергольной</w:t>
      </w:r>
      <w:proofErr w:type="spellEnd"/>
      <w:r w:rsidRPr="00970A69">
        <w:rPr>
          <w:rFonts w:ascii="Times New Roman" w:hAnsi="Times New Roman" w:cs="Times New Roman"/>
          <w:sz w:val="26"/>
          <w:szCs w:val="26"/>
        </w:rPr>
        <w:t xml:space="preserve"> маркизы не должно превышать 0,5 м. Свес конструкции маркиз относительно границ мест размещения границ сезонного кафе не должен превышать 0,3 м.</w:t>
      </w:r>
    </w:p>
    <w:p w:rsidR="00262DB4"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7.1</w:t>
      </w:r>
      <w:r w:rsidR="002C40EC" w:rsidRPr="00970A69">
        <w:rPr>
          <w:rFonts w:ascii="Times New Roman" w:hAnsi="Times New Roman" w:cs="Times New Roman"/>
          <w:sz w:val="26"/>
          <w:szCs w:val="26"/>
        </w:rPr>
        <w:t>1</w:t>
      </w:r>
      <w:r w:rsidRPr="00970A69">
        <w:rPr>
          <w:rFonts w:ascii="Times New Roman" w:hAnsi="Times New Roman" w:cs="Times New Roman"/>
          <w:sz w:val="26"/>
          <w:szCs w:val="26"/>
        </w:rPr>
        <w:t>. Размещение сезонного кафе над грунтовыми (незапечатанными) поверхностями, над травяным покровом/газоном (за исключением цветников) допускается только при условии организации технологического настила.</w:t>
      </w:r>
      <w:r w:rsidR="00142A22" w:rsidRPr="00970A69">
        <w:rPr>
          <w:sz w:val="26"/>
          <w:szCs w:val="26"/>
        </w:rPr>
        <w:t xml:space="preserve"> </w:t>
      </w:r>
      <w:r w:rsidR="00142A22" w:rsidRPr="00970A69">
        <w:rPr>
          <w:rFonts w:ascii="Times New Roman" w:hAnsi="Times New Roman" w:cs="Times New Roman"/>
          <w:sz w:val="26"/>
          <w:szCs w:val="26"/>
        </w:rPr>
        <w:t>При использовании</w:t>
      </w:r>
      <w:r w:rsidR="00142A22" w:rsidRPr="00970A69">
        <w:rPr>
          <w:sz w:val="26"/>
          <w:szCs w:val="26"/>
        </w:rPr>
        <w:t xml:space="preserve"> </w:t>
      </w:r>
      <w:r w:rsidR="00142A22" w:rsidRPr="00970A69">
        <w:rPr>
          <w:rFonts w:ascii="Times New Roman" w:hAnsi="Times New Roman" w:cs="Times New Roman"/>
          <w:sz w:val="26"/>
          <w:szCs w:val="26"/>
        </w:rPr>
        <w:t xml:space="preserve">в зимний период необходимо содержать конструкцию </w:t>
      </w:r>
      <w:r w:rsidR="00142A22" w:rsidRPr="00970A69">
        <w:rPr>
          <w:rFonts w:ascii="Times New Roman" w:hAnsi="Times New Roman" w:cs="Times New Roman"/>
          <w:sz w:val="26"/>
          <w:szCs w:val="26"/>
        </w:rPr>
        <w:lastRenderedPageBreak/>
        <w:t xml:space="preserve">сезонного </w:t>
      </w:r>
      <w:r w:rsidR="004B3E6E" w:rsidRPr="00970A69">
        <w:rPr>
          <w:rFonts w:ascii="Times New Roman" w:hAnsi="Times New Roman" w:cs="Times New Roman"/>
          <w:sz w:val="26"/>
          <w:szCs w:val="26"/>
        </w:rPr>
        <w:t xml:space="preserve">(летнего) </w:t>
      </w:r>
      <w:r w:rsidR="00142A22" w:rsidRPr="00970A69">
        <w:rPr>
          <w:rFonts w:ascii="Times New Roman" w:hAnsi="Times New Roman" w:cs="Times New Roman"/>
          <w:sz w:val="26"/>
          <w:szCs w:val="26"/>
        </w:rPr>
        <w:t xml:space="preserve">кафе в надлежащем состоянии, а также обеспечивать ее уборку, в том числе от снега и наледи. </w:t>
      </w:r>
    </w:p>
    <w:p w:rsidR="001B2E2A" w:rsidRPr="00970A69" w:rsidRDefault="00262DB4"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7.1</w:t>
      </w:r>
      <w:r w:rsidR="002C40EC" w:rsidRPr="00970A69">
        <w:rPr>
          <w:rFonts w:ascii="Times New Roman" w:hAnsi="Times New Roman" w:cs="Times New Roman"/>
          <w:sz w:val="26"/>
          <w:szCs w:val="26"/>
        </w:rPr>
        <w:t>2</w:t>
      </w:r>
      <w:r w:rsidRPr="00970A69">
        <w:rPr>
          <w:rFonts w:ascii="Times New Roman" w:hAnsi="Times New Roman" w:cs="Times New Roman"/>
          <w:sz w:val="26"/>
          <w:szCs w:val="26"/>
        </w:rPr>
        <w:t>. В случае размещения нескольких сезонных кафе принадлежащих разным хозяйствующим субъектам и расположенных в одном здании, строении, сооружении, конструкции сезонных кафе должны быть выполнены в едином архитектурно-художественном стиле (единые материалы конструкции, взаимосвязанное колористическое решение) с соблюдением единой линии размещения крайних точек выступа элементов оборудования сезонного кафе относительно горизонтальной плоскости фасада (за исключением размещения компактных сезонных кафе).</w:t>
      </w:r>
    </w:p>
    <w:p w:rsidR="005C4B4D" w:rsidRPr="00970A69" w:rsidRDefault="005C4B4D" w:rsidP="00CE34FD">
      <w:pPr>
        <w:pStyle w:val="ConsPlusNormal"/>
        <w:ind w:left="142" w:right="140" w:firstLine="566"/>
        <w:jc w:val="both"/>
        <w:rPr>
          <w:rFonts w:ascii="Times New Roman" w:hAnsi="Times New Roman" w:cs="Times New Roman"/>
          <w:sz w:val="26"/>
          <w:szCs w:val="26"/>
        </w:rPr>
      </w:pPr>
    </w:p>
    <w:p w:rsidR="005C4B4D" w:rsidRPr="00970A69" w:rsidRDefault="005C4B4D" w:rsidP="00CE34FD">
      <w:pPr>
        <w:pStyle w:val="ConsPlusNormal"/>
        <w:ind w:left="142" w:right="140" w:firstLine="566"/>
        <w:jc w:val="both"/>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970A69" w:rsidRDefault="00970A69" w:rsidP="00CE34FD">
      <w:pPr>
        <w:pStyle w:val="ConsPlusNormal"/>
        <w:ind w:left="142" w:right="140" w:hanging="426"/>
        <w:jc w:val="right"/>
        <w:outlineLvl w:val="1"/>
        <w:rPr>
          <w:rFonts w:ascii="Times New Roman" w:hAnsi="Times New Roman" w:cs="Times New Roman"/>
          <w:sz w:val="26"/>
          <w:szCs w:val="26"/>
        </w:rPr>
      </w:pPr>
    </w:p>
    <w:p w:rsidR="00BB09EA" w:rsidRDefault="00BB09EA" w:rsidP="00CE34FD">
      <w:pPr>
        <w:pStyle w:val="ConsPlusNormal"/>
        <w:ind w:left="142" w:right="140" w:hanging="426"/>
        <w:jc w:val="right"/>
        <w:outlineLvl w:val="1"/>
        <w:rPr>
          <w:rFonts w:ascii="Times New Roman" w:hAnsi="Times New Roman" w:cs="Times New Roman"/>
          <w:sz w:val="26"/>
          <w:szCs w:val="26"/>
        </w:rPr>
      </w:pPr>
    </w:p>
    <w:p w:rsidR="005C4B4D" w:rsidRPr="00970A69" w:rsidRDefault="005C4B4D" w:rsidP="00CE34FD">
      <w:pPr>
        <w:pStyle w:val="ConsPlusNormal"/>
        <w:ind w:left="142" w:right="140" w:hanging="426"/>
        <w:jc w:val="right"/>
        <w:outlineLvl w:val="1"/>
        <w:rPr>
          <w:rFonts w:ascii="Times New Roman" w:hAnsi="Times New Roman" w:cs="Times New Roman"/>
          <w:sz w:val="26"/>
          <w:szCs w:val="26"/>
        </w:rPr>
      </w:pPr>
      <w:r w:rsidRPr="00970A69">
        <w:rPr>
          <w:rFonts w:ascii="Times New Roman" w:hAnsi="Times New Roman" w:cs="Times New Roman"/>
          <w:sz w:val="26"/>
          <w:szCs w:val="26"/>
        </w:rPr>
        <w:lastRenderedPageBreak/>
        <w:t xml:space="preserve">Приложение № </w:t>
      </w:r>
      <w:r w:rsidR="00970A69" w:rsidRPr="00970A69">
        <w:rPr>
          <w:rFonts w:ascii="Times New Roman" w:hAnsi="Times New Roman" w:cs="Times New Roman"/>
          <w:sz w:val="26"/>
          <w:szCs w:val="26"/>
        </w:rPr>
        <w:t>1</w:t>
      </w:r>
    </w:p>
    <w:p w:rsidR="005C4B4D" w:rsidRPr="00970A69" w:rsidRDefault="005C4B4D" w:rsidP="00CE34F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к Положению о порядке размещения</w:t>
      </w:r>
    </w:p>
    <w:p w:rsidR="005C4B4D" w:rsidRPr="00970A69" w:rsidRDefault="005C4B4D" w:rsidP="00CE34F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w:t>
      </w:r>
    </w:p>
    <w:p w:rsidR="005C4B4D" w:rsidRPr="00970A69" w:rsidRDefault="005C4B4D" w:rsidP="00CE34F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и объектов по оказанию услуг</w:t>
      </w:r>
    </w:p>
    <w:p w:rsidR="005C4B4D" w:rsidRPr="00970A69" w:rsidRDefault="005C4B4D" w:rsidP="00CE34F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на территории муниципального</w:t>
      </w:r>
    </w:p>
    <w:p w:rsidR="005C4B4D" w:rsidRPr="00970A69" w:rsidRDefault="005C4B4D" w:rsidP="00CE34FD">
      <w:pPr>
        <w:pStyle w:val="ConsPlusNormal"/>
        <w:ind w:left="142" w:right="140" w:hanging="426"/>
        <w:jc w:val="right"/>
        <w:rPr>
          <w:rFonts w:ascii="Times New Roman" w:hAnsi="Times New Roman" w:cs="Times New Roman"/>
          <w:sz w:val="26"/>
          <w:szCs w:val="26"/>
        </w:rPr>
      </w:pPr>
      <w:proofErr w:type="gramStart"/>
      <w:r w:rsidRPr="00970A69">
        <w:rPr>
          <w:rFonts w:ascii="Times New Roman" w:hAnsi="Times New Roman" w:cs="Times New Roman"/>
          <w:sz w:val="26"/>
          <w:szCs w:val="26"/>
        </w:rPr>
        <w:t>образования</w:t>
      </w:r>
      <w:proofErr w:type="gramEnd"/>
      <w:r w:rsidRPr="00970A69">
        <w:rPr>
          <w:rFonts w:ascii="Times New Roman" w:hAnsi="Times New Roman" w:cs="Times New Roman"/>
          <w:sz w:val="26"/>
          <w:szCs w:val="26"/>
        </w:rPr>
        <w:t xml:space="preserve"> </w:t>
      </w:r>
      <w:r w:rsidR="005572AA" w:rsidRPr="005572AA">
        <w:rPr>
          <w:rFonts w:ascii="Times New Roman" w:hAnsi="Times New Roman" w:cs="Times New Roman"/>
          <w:sz w:val="26"/>
          <w:szCs w:val="26"/>
        </w:rPr>
        <w:t xml:space="preserve">городской округ </w:t>
      </w:r>
      <w:r w:rsidRPr="00970A69">
        <w:rPr>
          <w:rFonts w:ascii="Times New Roman" w:hAnsi="Times New Roman" w:cs="Times New Roman"/>
          <w:sz w:val="26"/>
          <w:szCs w:val="26"/>
        </w:rPr>
        <w:t>город Владикавказ</w:t>
      </w:r>
    </w:p>
    <w:p w:rsidR="005C4B4D" w:rsidRPr="00970A69" w:rsidRDefault="005C4B4D" w:rsidP="00CE34FD">
      <w:pPr>
        <w:pStyle w:val="ConsPlusNormal"/>
        <w:ind w:left="142" w:right="140" w:hanging="426"/>
        <w:jc w:val="both"/>
        <w:rPr>
          <w:rFonts w:ascii="Times New Roman" w:hAnsi="Times New Roman" w:cs="Times New Roman"/>
          <w:sz w:val="26"/>
          <w:szCs w:val="26"/>
        </w:rPr>
      </w:pPr>
    </w:p>
    <w:p w:rsidR="005C4B4D" w:rsidRPr="00970A69" w:rsidRDefault="005C4B4D" w:rsidP="00CE34FD">
      <w:pPr>
        <w:pStyle w:val="ConsPlusTitle"/>
        <w:ind w:left="142" w:right="140" w:hanging="426"/>
        <w:jc w:val="center"/>
        <w:rPr>
          <w:rFonts w:ascii="Times New Roman" w:hAnsi="Times New Roman" w:cs="Times New Roman"/>
          <w:sz w:val="26"/>
          <w:szCs w:val="26"/>
        </w:rPr>
      </w:pPr>
      <w:bookmarkStart w:id="3" w:name="P648"/>
      <w:bookmarkEnd w:id="3"/>
      <w:r w:rsidRPr="00970A69">
        <w:rPr>
          <w:rFonts w:ascii="Times New Roman" w:hAnsi="Times New Roman" w:cs="Times New Roman"/>
          <w:sz w:val="26"/>
          <w:szCs w:val="26"/>
        </w:rPr>
        <w:t>ПОЛОЖЕНИЕ</w:t>
      </w:r>
    </w:p>
    <w:p w:rsidR="005C4B4D" w:rsidRPr="00970A69" w:rsidRDefault="005C4B4D"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 ПРОВЕДЕНИИ АУКЦИОНА НА ПРАВО РАЗМЕЩЕНИЯ НЕСТАЦИОНАРНЫХ</w:t>
      </w:r>
    </w:p>
    <w:p w:rsidR="005C4B4D" w:rsidRPr="00970A69" w:rsidRDefault="005C4B4D"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ТОРГОВЫХ ОБЪЕКТОВ И ОБЪЕКТОВ ОКАЗАНИЯ УСЛУГ НА ТЕРРИТОРИИ</w:t>
      </w:r>
    </w:p>
    <w:p w:rsidR="005C4B4D" w:rsidRPr="00970A69" w:rsidRDefault="005C4B4D" w:rsidP="00CE34F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МУНИЦИПАЛЬНОГО ОБРАЗОВАНИЯ </w:t>
      </w:r>
      <w:r w:rsidR="005572AA">
        <w:rPr>
          <w:rFonts w:ascii="Times New Roman" w:hAnsi="Times New Roman" w:cs="Times New Roman"/>
          <w:sz w:val="26"/>
          <w:szCs w:val="26"/>
        </w:rPr>
        <w:t xml:space="preserve">ГОРОДСКОЙ ОКРУК </w:t>
      </w:r>
      <w:r w:rsidRPr="00970A69">
        <w:rPr>
          <w:rFonts w:ascii="Times New Roman" w:hAnsi="Times New Roman" w:cs="Times New Roman"/>
          <w:sz w:val="26"/>
          <w:szCs w:val="26"/>
        </w:rPr>
        <w:t>ГОРОД ВЛАДИКАВКАЗ</w:t>
      </w:r>
    </w:p>
    <w:p w:rsidR="005C4B4D" w:rsidRPr="00970A69" w:rsidRDefault="005C4B4D" w:rsidP="00CE34FD">
      <w:pPr>
        <w:pStyle w:val="ConsPlusNormal"/>
        <w:spacing w:after="1"/>
        <w:ind w:left="142" w:right="140" w:hanging="426"/>
        <w:rPr>
          <w:rFonts w:ascii="Times New Roman" w:hAnsi="Times New Roman" w:cs="Times New Roman"/>
          <w:sz w:val="26"/>
          <w:szCs w:val="26"/>
        </w:rPr>
      </w:pPr>
    </w:p>
    <w:p w:rsidR="005C4B4D" w:rsidRPr="00970A69" w:rsidRDefault="005C4B4D" w:rsidP="00CE34FD">
      <w:pPr>
        <w:pStyle w:val="ConsPlusNormal"/>
        <w:ind w:left="142" w:right="140" w:hanging="426"/>
        <w:jc w:val="both"/>
        <w:rPr>
          <w:rFonts w:ascii="Times New Roman" w:hAnsi="Times New Roman" w:cs="Times New Roman"/>
          <w:sz w:val="26"/>
          <w:szCs w:val="26"/>
        </w:rPr>
      </w:pPr>
    </w:p>
    <w:p w:rsidR="005C4B4D" w:rsidRPr="00970A69" w:rsidRDefault="005C4B4D" w:rsidP="00CE34F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1. Общие положения</w:t>
      </w:r>
    </w:p>
    <w:p w:rsidR="005C4B4D" w:rsidRPr="00970A69" w:rsidRDefault="005C4B4D" w:rsidP="00CE34FD">
      <w:pPr>
        <w:pStyle w:val="ConsPlusNormal"/>
        <w:ind w:left="142" w:right="140" w:hanging="426"/>
        <w:jc w:val="both"/>
        <w:rPr>
          <w:rFonts w:ascii="Times New Roman" w:hAnsi="Times New Roman" w:cs="Times New Roman"/>
          <w:sz w:val="26"/>
          <w:szCs w:val="26"/>
        </w:rPr>
      </w:pPr>
    </w:p>
    <w:p w:rsidR="005C4B4D" w:rsidRPr="00970A69" w:rsidRDefault="005C4B4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1.1. Настоящее Положение определяет процедуру организации и проведения аукциона на предоставление индивидуальным предпринимателям и юридическим лицам права на заключение договоров на размещение нестационарных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 (далее - Аукцион). Аукцион проводится на основании заявления хозяйствующих субъектов (индивидуальных предпринимателей или юридических лиц) в течение 90 (девяноста) дней после его получения.</w:t>
      </w:r>
    </w:p>
    <w:p w:rsidR="005C4B4D" w:rsidRPr="00970A69" w:rsidRDefault="005C4B4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1.2. Органом (структурным подразделением) администрации местного самоуправления г. Владикавказа, ответственным за проведение аукциона, оформление Договора, является Управление предпринимательства и инвестиционной деятельности администрации местного самоуправления г. Владикавказа.</w:t>
      </w:r>
    </w:p>
    <w:p w:rsidR="005C4B4D" w:rsidRPr="00970A69" w:rsidRDefault="005C4B4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1.3. Целью аукциона является выбор индивидуального предпринимателя, физического лица, применяющего специальный налоговый режим "Налог на профессиональный доход" (далее – </w:t>
      </w:r>
      <w:proofErr w:type="spellStart"/>
      <w:r w:rsidRPr="00970A69">
        <w:rPr>
          <w:rFonts w:ascii="Times New Roman" w:hAnsi="Times New Roman" w:cs="Times New Roman"/>
          <w:sz w:val="26"/>
          <w:szCs w:val="26"/>
        </w:rPr>
        <w:t>самозанятый</w:t>
      </w:r>
      <w:proofErr w:type="spellEnd"/>
      <w:r w:rsidRPr="00970A69">
        <w:rPr>
          <w:rFonts w:ascii="Times New Roman" w:hAnsi="Times New Roman" w:cs="Times New Roman"/>
          <w:sz w:val="26"/>
          <w:szCs w:val="26"/>
        </w:rPr>
        <w:t>) или юридического лица для предоставления права на заключение договора на размещение нестационарного объекта.</w:t>
      </w:r>
    </w:p>
    <w:p w:rsidR="005C4B4D" w:rsidRPr="00970A69" w:rsidRDefault="005C4B4D" w:rsidP="00CE34F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1.4. Состав аукционной комиссии утверждается Распоряжением администрации местного самоуправления г. Владикавказа.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2. Порядок организации аукциона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Для целей настоящего Порядка используются следующие термины и определения:</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Открытый аукцион - аукцион, победителем которого признается лицо, предложившее наиболее высокую цену на право заключения договора на размещение нестационарного торгового объекта на территории города Владикавказа.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Организатор аукциона - Управление предпринимательства и </w:t>
      </w:r>
      <w:r w:rsidRPr="00970A69">
        <w:rPr>
          <w:rFonts w:ascii="Times New Roman" w:hAnsi="Times New Roman" w:cs="Times New Roman"/>
          <w:sz w:val="26"/>
          <w:szCs w:val="26"/>
        </w:rPr>
        <w:lastRenderedPageBreak/>
        <w:t>инвестиционной деятельности АМС г. Владикавказа (далее - организатор аукциона).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Заявитель - любое юридическое лицо, индивидуальный предприниматель, физическое лицо, применяющие специальный налоговый режим "Налог на профессиональный доход".</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Документация об аукционе - документация, утвержденная Организатором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Заявка на участие в аукционе - письменное подтверждение согласия заявителя принять участие в аукционе на условиях, в срок и по форме, указанных в настоящем Положении.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Участник аукциона - заявитель, подавший заявку на участие в аукционе и допущенный к участию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Победитель аукциона - участник аукциона, предложивший наиболее высокую цену на право заключить договор на размещение нестационарного торгового объекта на территории города Владикавказа и не уклонившийся от подписания протокола о результатах аукциона.</w:t>
      </w:r>
    </w:p>
    <w:p w:rsidR="005C4B4D" w:rsidRPr="00970A69" w:rsidRDefault="005C4B4D" w:rsidP="005C4B4D">
      <w:pPr>
        <w:spacing w:after="0"/>
        <w:ind w:left="142" w:right="140" w:hanging="426"/>
        <w:rPr>
          <w:rFonts w:ascii="Times New Roman" w:hAnsi="Times New Roman" w:cs="Times New Roman"/>
          <w:sz w:val="26"/>
          <w:szCs w:val="26"/>
        </w:rPr>
      </w:pPr>
      <w:r w:rsidRPr="00970A69">
        <w:rPr>
          <w:rFonts w:ascii="Times New Roman" w:hAnsi="Times New Roman" w:cs="Times New Roman"/>
          <w:sz w:val="26"/>
          <w:szCs w:val="26"/>
        </w:rPr>
        <w:t xml:space="preserve">  </w:t>
      </w:r>
      <w:r w:rsidRPr="00970A69">
        <w:rPr>
          <w:rFonts w:ascii="Times New Roman" w:hAnsi="Times New Roman" w:cs="Times New Roman"/>
          <w:sz w:val="26"/>
          <w:szCs w:val="26"/>
        </w:rPr>
        <w:tab/>
      </w:r>
      <w:r w:rsidRPr="00970A69">
        <w:rPr>
          <w:rFonts w:ascii="Times New Roman" w:hAnsi="Times New Roman" w:cs="Times New Roman"/>
          <w:sz w:val="26"/>
          <w:szCs w:val="26"/>
        </w:rPr>
        <w:tab/>
        <w:t xml:space="preserve">  Начальная цена предмета аукциона – минимальный размер оплаты на право размещения нестационарных объектов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w:t>
      </w:r>
      <w:r w:rsidR="008D1358" w:rsidRPr="00970A69">
        <w:rPr>
          <w:rFonts w:ascii="Times New Roman" w:hAnsi="Times New Roman" w:cs="Times New Roman"/>
          <w:sz w:val="26"/>
          <w:szCs w:val="26"/>
        </w:rPr>
        <w:t>г</w:t>
      </w:r>
      <w:r w:rsidR="008D1358">
        <w:rPr>
          <w:rFonts w:ascii="Times New Roman" w:hAnsi="Times New Roman" w:cs="Times New Roman"/>
          <w:sz w:val="26"/>
          <w:szCs w:val="26"/>
        </w:rPr>
        <w:t>ород</w:t>
      </w:r>
      <w:r w:rsidR="008D1358">
        <w:rPr>
          <w:rFonts w:ascii="Times New Roman" w:hAnsi="Times New Roman" w:cs="Times New Roman"/>
          <w:sz w:val="26"/>
          <w:szCs w:val="26"/>
        </w:rPr>
        <w:t xml:space="preserve"> </w:t>
      </w:r>
      <w:r w:rsidRPr="00970A69">
        <w:rPr>
          <w:rFonts w:ascii="Times New Roman" w:hAnsi="Times New Roman" w:cs="Times New Roman"/>
          <w:sz w:val="26"/>
          <w:szCs w:val="26"/>
        </w:rPr>
        <w:t>Владикавказ (</w:t>
      </w:r>
      <w:r w:rsidR="00390875" w:rsidRPr="00970A69">
        <w:rPr>
          <w:rFonts w:ascii="Times New Roman" w:hAnsi="Times New Roman" w:cs="Times New Roman"/>
          <w:sz w:val="26"/>
          <w:szCs w:val="26"/>
        </w:rPr>
        <w:t>Приложение №</w:t>
      </w:r>
      <w:r w:rsidR="00970A69" w:rsidRPr="00970A69">
        <w:rPr>
          <w:rFonts w:ascii="Times New Roman" w:hAnsi="Times New Roman" w:cs="Times New Roman"/>
          <w:sz w:val="26"/>
          <w:szCs w:val="26"/>
        </w:rPr>
        <w:t>7</w:t>
      </w:r>
      <w:r w:rsidRPr="00970A69">
        <w:rPr>
          <w:rFonts w:ascii="Times New Roman" w:hAnsi="Times New Roman" w:cs="Times New Roman"/>
          <w:sz w:val="26"/>
          <w:szCs w:val="26"/>
        </w:rPr>
        <w:t xml:space="preserve">). </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Предмет аукциона - право заключения договора на размещение нестационарного торгового объекта на территории города Владикавказа.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Комиссия по проведению аукциона на право заключения договора на размещение нестационарных торговых объектов на территории города Владикавказа - комиссия, созданная в соответствии с Положением о комиссии по проведению аукциона на право заключения договора на размещение нестационарного торгового объекта на территории города Владикавказа (далее - Комиссия).</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3. Организация аукциона на право заключения договора</w:t>
      </w:r>
    </w:p>
    <w:p w:rsidR="005C4B4D" w:rsidRPr="00970A69" w:rsidRDefault="005C4B4D" w:rsidP="005C4B4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на размещение нестационарного торгового объекта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 Отбор хозяйствующих субъектов осуществляется путем проведения открытого аукциона, предметом которого является право заключения договора на размещение нестационарного торгового объекта в местах, определенных схемой размещения нестационарных торговых объектов, утвержденной Схемой размещения нестационарных торговых объектов на территории города Владикавказа.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3.2. Решение о проведении аукциона на право заключения договора на размещение нестационарного торгового объекта принимается организатором аукциона на основании заявок индивидуальных предпринимателей, </w:t>
      </w:r>
      <w:proofErr w:type="spellStart"/>
      <w:r w:rsidRPr="00970A69">
        <w:rPr>
          <w:rFonts w:ascii="Times New Roman" w:hAnsi="Times New Roman" w:cs="Times New Roman"/>
          <w:sz w:val="26"/>
          <w:szCs w:val="26"/>
        </w:rPr>
        <w:t>самозанятых</w:t>
      </w:r>
      <w:proofErr w:type="spellEnd"/>
      <w:r w:rsidRPr="00970A69">
        <w:rPr>
          <w:rFonts w:ascii="Times New Roman" w:hAnsi="Times New Roman" w:cs="Times New Roman"/>
          <w:sz w:val="26"/>
          <w:szCs w:val="26"/>
        </w:rPr>
        <w:t xml:space="preserve"> и юридических лиц о проведении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Решение о проведении аукциона принимается организатором аукциона по собственной инициативе в случае отсутствия заявок хозяйствующих субъектов и заключенных договоров на размещение нестационарных торговых объектов в местах, определенных Схемой.</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3.3. Разработка и утверждение документации, необходимой для проведения аукциона, осуществляется на основании принятого решения о проведении аукциона в течение десяти рабочих дней с даты принятия решения </w:t>
      </w:r>
      <w:r w:rsidRPr="00970A69">
        <w:rPr>
          <w:rFonts w:ascii="Times New Roman" w:hAnsi="Times New Roman" w:cs="Times New Roman"/>
          <w:sz w:val="26"/>
          <w:szCs w:val="26"/>
        </w:rPr>
        <w:lastRenderedPageBreak/>
        <w:t>о проведении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3.5. Организатор аукциона разрабатывает и утверждает аукционную документацию, сумму задатка за участие в аукционе, устанавливает время, место и порядок проведения аукциона, форму и сроки подачи заявок на участие в аукционе, порядок внесения и возврата задатка, величину повышения начальной цены предмета аукциона ("шаг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3.6. "Шаг аукциона" устанавливается в пределах десяти процентов начальной цены предмета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3.7. Размер задатка определяется организатором аукциона, и не может превышать 20 процентов от начальной цены предмета аукциона, и является равным для всех участников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3.8. Публикация извещения о проведении аукциона осуществляется организатором аукциона не позднее чем за тридцать дней до даты проведения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Извещение о проведении аукциона и документация об аукционе публикуются в порядке, установленном для официального опубликования муниципальных правовых актов, и размещаются на официальном сайте администрации города Владикавказа в информационно-телекоммуникационной сети Интернет (далее - на официальном сайте) и газете "Владикавказ".</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3.9. Извещение о проведении аукциона должно содержать сведения:</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1) о времени, месте и форме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2) о предмете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3) о порядке проведения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4) о форме заявки и сроках ее подачи;</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7) сведения о начальной цене аукциона, величине повышения начальной цены предмета аукциона ("шаг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8) проект договора, заключаемого по результатам проведения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9) о размере задатка, о порядке его внесения участниками аукциона и возврата им, о реквизитах счета для перечисления задатка;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10) дополнительная информация при необходимости.</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4. Порядок предоставления заявок на участие в аукционе</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4.1. Заявителем может быть любое юридическое лицо, индивидуальный предприниматель или </w:t>
      </w:r>
      <w:proofErr w:type="spellStart"/>
      <w:r w:rsidRPr="00970A69">
        <w:rPr>
          <w:rFonts w:ascii="Times New Roman" w:hAnsi="Times New Roman" w:cs="Times New Roman"/>
          <w:sz w:val="26"/>
          <w:szCs w:val="26"/>
        </w:rPr>
        <w:t>самозанятый</w:t>
      </w:r>
      <w:proofErr w:type="spellEnd"/>
      <w:r w:rsidRPr="00970A69">
        <w:rPr>
          <w:rFonts w:ascii="Times New Roman" w:hAnsi="Times New Roman" w:cs="Times New Roman"/>
          <w:sz w:val="26"/>
          <w:szCs w:val="26"/>
        </w:rPr>
        <w:t>.</w:t>
      </w:r>
    </w:p>
    <w:p w:rsidR="005C4B4D" w:rsidRPr="00970A69" w:rsidRDefault="005C4B4D" w:rsidP="005C4B4D">
      <w:pPr>
        <w:pStyle w:val="ConsPlusNormal"/>
        <w:ind w:left="142" w:right="140" w:firstLine="566"/>
        <w:jc w:val="both"/>
        <w:rPr>
          <w:rFonts w:ascii="Times New Roman" w:hAnsi="Times New Roman" w:cs="Times New Roman"/>
          <w:sz w:val="26"/>
          <w:szCs w:val="26"/>
        </w:rPr>
      </w:pPr>
      <w:bookmarkStart w:id="4" w:name="P704"/>
      <w:bookmarkEnd w:id="4"/>
      <w:r w:rsidRPr="00970A69">
        <w:rPr>
          <w:rFonts w:ascii="Times New Roman" w:hAnsi="Times New Roman" w:cs="Times New Roman"/>
          <w:sz w:val="26"/>
          <w:szCs w:val="26"/>
        </w:rPr>
        <w:t>4.2. Срок подачи заявки и документов, указанных в настоящем пункте, составляет 30 дней, которые исчисляются с даты официального опубликования извещения о проведении аукциона. Для участия в аукционе заявители представляют в установленный в извещении о проведении аукциона срок следующие документы:</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а) </w:t>
      </w:r>
      <w:hyperlink w:anchor="P229">
        <w:r w:rsidRPr="00970A69">
          <w:rPr>
            <w:rFonts w:ascii="Times New Roman" w:hAnsi="Times New Roman" w:cs="Times New Roman"/>
            <w:sz w:val="26"/>
            <w:szCs w:val="26"/>
          </w:rPr>
          <w:t>заявку</w:t>
        </w:r>
      </w:hyperlink>
      <w:r w:rsidRPr="00970A69">
        <w:rPr>
          <w:rFonts w:ascii="Times New Roman" w:hAnsi="Times New Roman" w:cs="Times New Roman"/>
          <w:sz w:val="26"/>
          <w:szCs w:val="26"/>
        </w:rPr>
        <w:t xml:space="preserve"> на участие в аукционе по форме, утвержденной приложением № </w:t>
      </w:r>
      <w:r w:rsidR="007225FB" w:rsidRPr="00970A69">
        <w:rPr>
          <w:rFonts w:ascii="Times New Roman" w:hAnsi="Times New Roman" w:cs="Times New Roman"/>
          <w:sz w:val="26"/>
          <w:szCs w:val="26"/>
        </w:rPr>
        <w:t>8 к</w:t>
      </w:r>
      <w:r w:rsidRPr="00970A69">
        <w:rPr>
          <w:rFonts w:ascii="Times New Roman" w:hAnsi="Times New Roman" w:cs="Times New Roman"/>
          <w:sz w:val="26"/>
          <w:szCs w:val="26"/>
        </w:rPr>
        <w:t xml:space="preserve"> настоящему Положению;</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б)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w:t>
      </w:r>
      <w:r w:rsidRPr="00970A69">
        <w:rPr>
          <w:rFonts w:ascii="Times New Roman" w:hAnsi="Times New Roman" w:cs="Times New Roman"/>
          <w:sz w:val="26"/>
          <w:szCs w:val="26"/>
        </w:rPr>
        <w:lastRenderedPageBreak/>
        <w:t>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оформленную в соответствии с законодательством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C4B4D" w:rsidRPr="00970A69" w:rsidRDefault="005C4B4D" w:rsidP="005C4B4D">
      <w:pPr>
        <w:pStyle w:val="ConsPlusNormal"/>
        <w:ind w:left="142" w:right="140" w:firstLine="566"/>
        <w:jc w:val="both"/>
        <w:rPr>
          <w:rFonts w:ascii="Times New Roman" w:hAnsi="Times New Roman" w:cs="Times New Roman"/>
          <w:sz w:val="26"/>
          <w:szCs w:val="26"/>
        </w:rPr>
      </w:pPr>
      <w:proofErr w:type="gramStart"/>
      <w:r w:rsidRPr="00970A69">
        <w:rPr>
          <w:rFonts w:ascii="Times New Roman" w:hAnsi="Times New Roman" w:cs="Times New Roman"/>
          <w:sz w:val="26"/>
          <w:szCs w:val="26"/>
        </w:rPr>
        <w:t>в</w:t>
      </w:r>
      <w:proofErr w:type="gramEnd"/>
      <w:r w:rsidRPr="00970A69">
        <w:rPr>
          <w:rFonts w:ascii="Times New Roman" w:hAnsi="Times New Roman" w:cs="Times New Roman"/>
          <w:sz w:val="26"/>
          <w:szCs w:val="26"/>
        </w:rPr>
        <w:t>) копии учредительных документов заявителя (для юридических лиц):</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копия устава юридического лица;</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копия приказа о назначении руководителя;</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копия паспорта руководителя;</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выписка из ЕГРЮЛ, полученная не позднее чем за шесть месяцев до даты размещения на официальном сайте торгов извещения о проведении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г) копию паспорта гражданина РФ, выписку из ЕГРИП (для индивидуальных предпринимателей), полученную не позднее чем за шесть месяцев до даты размещения на официальном сайте торгов извещения о проведении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д) архитектурное решение (эскизный проект (паспорт), включающий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указываются требования к НТО: размеры, материал стен, кровли, фасадные решения);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е) документы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4.3. Заявка является документом, выражающим намерение заявителя принять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4.4. Заявитель имеет право отозвать поданную заявку не позднее чем за 5 календарных дней до дня проведения аукциона, уведомив Организатора в письменной форме.</w:t>
      </w:r>
    </w:p>
    <w:p w:rsidR="005C4B4D" w:rsidRPr="00970A69" w:rsidRDefault="005C4B4D" w:rsidP="005C4B4D">
      <w:pPr>
        <w:pStyle w:val="ConsPlusNormal"/>
        <w:ind w:left="142" w:right="140" w:firstLine="566"/>
        <w:jc w:val="both"/>
        <w:rPr>
          <w:rFonts w:ascii="Times New Roman" w:hAnsi="Times New Roman" w:cs="Times New Roman"/>
          <w:sz w:val="26"/>
          <w:szCs w:val="26"/>
        </w:rPr>
      </w:pPr>
      <w:bookmarkStart w:id="5" w:name="P720"/>
      <w:bookmarkEnd w:id="5"/>
      <w:r w:rsidRPr="00970A69">
        <w:rPr>
          <w:rFonts w:ascii="Times New Roman" w:hAnsi="Times New Roman" w:cs="Times New Roman"/>
          <w:sz w:val="26"/>
          <w:szCs w:val="26"/>
        </w:rPr>
        <w:t xml:space="preserve">4.5. Все документы должны быть прошиты, скреплены печатью, заверены подписью руководителя юридического лица или прошиты и заверены подписью индивидуального предпринимателя или </w:t>
      </w:r>
      <w:proofErr w:type="spellStart"/>
      <w:r w:rsidRPr="00970A69">
        <w:rPr>
          <w:rFonts w:ascii="Times New Roman" w:hAnsi="Times New Roman" w:cs="Times New Roman"/>
          <w:sz w:val="26"/>
          <w:szCs w:val="26"/>
        </w:rPr>
        <w:t>самозанятого</w:t>
      </w:r>
      <w:proofErr w:type="spellEnd"/>
      <w:r w:rsidRPr="00970A69">
        <w:rPr>
          <w:rFonts w:ascii="Times New Roman" w:hAnsi="Times New Roman" w:cs="Times New Roman"/>
          <w:sz w:val="26"/>
          <w:szCs w:val="26"/>
        </w:rPr>
        <w:t xml:space="preserve"> и иметь сквозную нумерацию страниц. Факсимильные подписи не допускаются. Подчистки и исправления не допускаются, за исключением исправлений, скрепленных печатью и заверенных подписью руководителя юридического лица, </w:t>
      </w:r>
      <w:proofErr w:type="spellStart"/>
      <w:r w:rsidRPr="00970A69">
        <w:rPr>
          <w:rFonts w:ascii="Times New Roman" w:hAnsi="Times New Roman" w:cs="Times New Roman"/>
          <w:sz w:val="26"/>
          <w:szCs w:val="26"/>
        </w:rPr>
        <w:t>самозанятого</w:t>
      </w:r>
      <w:proofErr w:type="spellEnd"/>
      <w:r w:rsidRPr="00970A69">
        <w:rPr>
          <w:rFonts w:ascii="Times New Roman" w:hAnsi="Times New Roman" w:cs="Times New Roman"/>
          <w:sz w:val="26"/>
          <w:szCs w:val="26"/>
        </w:rPr>
        <w:t xml:space="preserve"> или индивидуальным предпринимателем.</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Документы представляются в запечатанном конверте, на котором указываются: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наименование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наименование юридического лица, фамилия, имя и отчество </w:t>
      </w:r>
      <w:proofErr w:type="spellStart"/>
      <w:r w:rsidRPr="00970A69">
        <w:rPr>
          <w:rFonts w:ascii="Times New Roman" w:hAnsi="Times New Roman" w:cs="Times New Roman"/>
          <w:sz w:val="26"/>
          <w:szCs w:val="26"/>
        </w:rPr>
        <w:t>самозанятого</w:t>
      </w:r>
      <w:proofErr w:type="spellEnd"/>
      <w:r w:rsidRPr="00970A69">
        <w:rPr>
          <w:rFonts w:ascii="Times New Roman" w:hAnsi="Times New Roman" w:cs="Times New Roman"/>
          <w:sz w:val="26"/>
          <w:szCs w:val="26"/>
        </w:rPr>
        <w:t xml:space="preserve"> или индивидуального предпринимателя;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номер лота;</w:t>
      </w:r>
    </w:p>
    <w:p w:rsidR="005C4B4D" w:rsidRPr="00970A69" w:rsidRDefault="005C4B4D" w:rsidP="005C4B4D">
      <w:pPr>
        <w:pStyle w:val="ConsPlusNormal"/>
        <w:ind w:left="708" w:right="140"/>
        <w:jc w:val="both"/>
        <w:rPr>
          <w:rFonts w:ascii="Times New Roman" w:hAnsi="Times New Roman" w:cs="Times New Roman"/>
          <w:sz w:val="26"/>
          <w:szCs w:val="26"/>
        </w:rPr>
      </w:pPr>
      <w:r w:rsidRPr="00970A69">
        <w:rPr>
          <w:rFonts w:ascii="Times New Roman" w:hAnsi="Times New Roman" w:cs="Times New Roman"/>
          <w:sz w:val="26"/>
          <w:szCs w:val="26"/>
        </w:rPr>
        <w:t>- адреса размещения НТО, по которым подается заявка, в соответствии со Схемой, актуальной на дату проведения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На конверте не допускается наличие признаков повреждений. В случае их </w:t>
      </w:r>
      <w:r w:rsidRPr="00970A69">
        <w:rPr>
          <w:rFonts w:ascii="Times New Roman" w:hAnsi="Times New Roman" w:cs="Times New Roman"/>
          <w:sz w:val="26"/>
          <w:szCs w:val="26"/>
        </w:rPr>
        <w:lastRenderedPageBreak/>
        <w:t>выявления конверт с документами подлежат возврату.</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Представленные на участие в Аукционе документы заявителю не возвращаются.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4.6. Участник Аукциона не должен находиться в процессе ликвидации или признания неплатежеспособным (банкротом), его деятельность на момент подачи и рассмотрения заявки на участие в Аукционе не должна быть приостановлена (в порядке, предусмотренном </w:t>
      </w:r>
      <w:hyperlink r:id="rId7">
        <w:r w:rsidRPr="00970A69">
          <w:rPr>
            <w:rFonts w:ascii="Times New Roman" w:hAnsi="Times New Roman" w:cs="Times New Roman"/>
            <w:sz w:val="26"/>
            <w:szCs w:val="26"/>
          </w:rPr>
          <w:t>Кодексом</w:t>
        </w:r>
      </w:hyperlink>
      <w:r w:rsidRPr="00970A69">
        <w:rPr>
          <w:rFonts w:ascii="Times New Roman" w:hAnsi="Times New Roman" w:cs="Times New Roman"/>
          <w:sz w:val="26"/>
          <w:szCs w:val="26"/>
        </w:rPr>
        <w:t xml:space="preserve"> Российской Федерации об административных правонарушениях).</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4.7. Аукцион проводится путем проведения аукционной комиссией следующих процедур:</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вскрытие конвертов с документами на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рассмотрение заявок на участие в Аукционе и принятие решения о допуске к участию в Аукционе и признании участником Аукциона или об отказе в допуске к участию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определение победителей Аукциона и принятие решения по единственным заявкам на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4.8. В день, время и месте, указанных в информационном сообщении о проведении Аукциона, аукционная комиссия: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вскрывает конверты с заявками на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рассматривает заявки на участие в Аукционе и на основании результатов рассмотрения заявок на участие в Аукционе принимает решение: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о допуске к участию в Аукционе и признании участниками Аукциона; </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об отказе в допуске к участию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4.9. Заявителю отказывается в допуске к участию в Аукционе в случае: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наличия недостоверных данных в документах, представленных для участия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неисполнения требований, предъявляемых к оформлению документации, установленных </w:t>
      </w:r>
      <w:hyperlink w:anchor="P720">
        <w:r w:rsidRPr="00970A69">
          <w:rPr>
            <w:rFonts w:ascii="Times New Roman" w:hAnsi="Times New Roman" w:cs="Times New Roman"/>
            <w:sz w:val="26"/>
            <w:szCs w:val="26"/>
          </w:rPr>
          <w:t>пунктом 4.5</w:t>
        </w:r>
      </w:hyperlink>
      <w:r w:rsidRPr="00970A69">
        <w:rPr>
          <w:rFonts w:ascii="Times New Roman" w:hAnsi="Times New Roman" w:cs="Times New Roman"/>
          <w:sz w:val="26"/>
          <w:szCs w:val="26"/>
        </w:rPr>
        <w:t xml:space="preserve"> настоящего Положения;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proofErr w:type="spellStart"/>
      <w:r w:rsidRPr="00970A69">
        <w:rPr>
          <w:rFonts w:ascii="Times New Roman" w:hAnsi="Times New Roman" w:cs="Times New Roman"/>
          <w:sz w:val="26"/>
          <w:szCs w:val="26"/>
        </w:rPr>
        <w:t>непредоставления</w:t>
      </w:r>
      <w:proofErr w:type="spellEnd"/>
      <w:r w:rsidRPr="00970A69">
        <w:rPr>
          <w:rFonts w:ascii="Times New Roman" w:hAnsi="Times New Roman" w:cs="Times New Roman"/>
          <w:sz w:val="26"/>
          <w:szCs w:val="26"/>
        </w:rPr>
        <w:t xml:space="preserve"> документов, указанных в </w:t>
      </w:r>
      <w:hyperlink w:anchor="P704">
        <w:r w:rsidRPr="00970A69">
          <w:rPr>
            <w:rFonts w:ascii="Times New Roman" w:hAnsi="Times New Roman" w:cs="Times New Roman"/>
            <w:sz w:val="26"/>
            <w:szCs w:val="26"/>
          </w:rPr>
          <w:t>п. 4.2</w:t>
        </w:r>
      </w:hyperlink>
      <w:r w:rsidRPr="00970A69">
        <w:rPr>
          <w:rFonts w:ascii="Times New Roman" w:hAnsi="Times New Roman" w:cs="Times New Roman"/>
          <w:sz w:val="26"/>
          <w:szCs w:val="26"/>
        </w:rPr>
        <w:t xml:space="preserve"> настоящего Положения;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несоответствия архитектурного решения, представленного Заявителем, внешним архитектурным обликом сложившейся застройки;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несоответствия заявки на участие в аукционе требованиям документации об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наличия решения о ликвидации заявителя - юридического лица или наличия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 </w:t>
      </w:r>
      <w:proofErr w:type="spellStart"/>
      <w:r w:rsidRPr="00970A69">
        <w:rPr>
          <w:rFonts w:ascii="Times New Roman" w:hAnsi="Times New Roman" w:cs="Times New Roman"/>
          <w:sz w:val="26"/>
          <w:szCs w:val="26"/>
        </w:rPr>
        <w:t>непоступления</w:t>
      </w:r>
      <w:proofErr w:type="spellEnd"/>
      <w:r w:rsidRPr="00970A69">
        <w:rPr>
          <w:rFonts w:ascii="Times New Roman" w:hAnsi="Times New Roman" w:cs="Times New Roman"/>
          <w:sz w:val="26"/>
          <w:szCs w:val="26"/>
        </w:rPr>
        <w:t xml:space="preserve"> задатка на счет, указанный в извещении о проведении аукциона, до дня рассмотрения заявок и составления протокола приема заявок на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Решение о допуске к участию в Аукционе или об отказе в допуске к участию в Аукционе оформляется протоколом рассмотрения заявок на участие в Аукционе.</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Протокол рассмотрения заявок на участие в Аукционе размещается Управлением на официальном сайте МО г. Владикавказ в течение 5 рабочих дней со дня проведения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4.10. Один заявитель вправе подать только одну заявку на участие в </w:t>
      </w:r>
      <w:r w:rsidRPr="00970A69">
        <w:rPr>
          <w:rFonts w:ascii="Times New Roman" w:hAnsi="Times New Roman" w:cs="Times New Roman"/>
          <w:sz w:val="26"/>
          <w:szCs w:val="26"/>
        </w:rPr>
        <w:lastRenderedPageBreak/>
        <w:t>аукционе по каждому лоту. Если заявитель намерен участвовать в аукционе по нескольким лотам, он подает на каждый лот отдельную заявку.</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4.11. Заявка с прилагаемыми к ней документами регистрируются организатором аукциона в журнале регистрации заявок, с присвоением каждой заявке номера.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4.12. Для участия в аукционе заявитель вносит задаток на указанный в извещении о проведении аукциона счет организатора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4.13. Организатор аукциона обязан вернуть внесенный задаток заявителю, не допущенному к участию в аукционе, в течение тридцати рабочих дней со дня оформления (опубликования на официальном сайте) протокола приема заявок на участие в аукционе.</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5. Порядок проведения аукциона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 Регистрация участников аукциона начинается за 30 минут и завершается не позднее чем за 5 минут до начала проведения аукциона. Участники регистрируются у секретаря Комиссии. Участник, не прошедший регистрацию в установленное время, к участию в аукционе не допускается.</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При регистрации участникам аукциона (их представителям) выдаются пронумерованные карточки.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5.2. Аукцион начинается в день, час и в месте, указанном в извещении о проведении аукциона, с объявления председателем Комиссии или заместителем председателя Комиссии об открытии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5.3. Организатор аукциона ведет аудиозапись процедуры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5.4. Аукцион ведет аукционист. Процедура хода аукциона определяется председателем комиссии.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5.5. После открытия аукциона аукционист:</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объявляет правила и порядок проведения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оглашает номер (наименование) лота, его краткую характеристику, начальную цену и "шаг аукциона", а также номера карточек участников аукциона по данному лоту.</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5.6. В ходе проведения аукциона по предложению аукциониста и с согласия всех участников аукциона "шаг аукциона" может быть увеличен на кратное количество "шагов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5.7. Во время проведения аукциона его участникам запрещается покидать зал проведения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5.8. Участникам аукциона выдаются пронумерованные карточки, которые они поднимают после оглашения аукционистом начальной цены и каждой очередной цены в случае, если готовы заключить договор на размещение нестационарного торгового объекта в соответствии с этой ценой.</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5.9. Аукционист называет номер карточки участника аукциона, который первым заявил начальную или последующую (увеличенную на один или кратное количество "шагов аукциона") цену лота, указывает на этого участника и объявляет заявленную цену. При отсутствии предложений со стороны иных участников аукциона аукционист повторяет эту цену три раза. Если до третьего повторения заявленной цены ни один участник аукциона не поднял карточку, аукцион по данному лоту объявляется аукционистом завершенным.</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lastRenderedPageBreak/>
        <w:t>Окончание аукциона фиксируется объявлением аукциониста.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Победителем аукциона признается участник, номер карточки которого и заявленная им цена лота были названы аукционистом последними.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5.10. Результаты аукциона оформляются протоколом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5.11. Цена лота, предложенная победителем аукциона, заносится в протокол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пяти рабочих дней с даты поступления такого запроса обязан представить такому участнику аукциона соответствующие разъяснения в письменной форме или в форме электронного документа.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5.12. В случае если после троекратного объявления начальной цены предмета аукциона ни один из участников не заявил о своем намерении приобрести предмет аукциона по начальной цене, победителем признается лицо, чья заявка на участие в аукционе поступила первой.</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Протокол аукциона подписывается в течение пяти рабочих дней после проведения аукциона членами Комиссии. Протокол аукциона подлежит хранению организатором аукциона не менее одного года.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В протоколе указываются сведения о месте, дате и времени проведения аукциона, начальной цене предмета аукциона, предложениях о цене аукциона победителя аукциона и участника аукциона, сделавшего предпоследнее предложение о цене аукциона, наименовании и месте нахождения (для юридического лица), фамилии, имени, отчестве (для индивидуального предпринимателя) победителя аукциона и участника аукциона, сделавшего предпоследнее предложение о цене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Протокол аукциона, оформленный по итогам проведения аукциона, является основанием для заключения договора на размещение нестационарного торгового объекта с победителем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а подлежит зачислению в бюджет города Владикавказа. Победитель утрачивает право на заключение договора на размещение нестационарного торгового объекта.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В случае уклонения победителя аукциона от подписания договора, победителем аукциона признается участник, сделавший предпоследнее предложение о цене аукциона с согласия такового участника. В случае отказа от подписания договора участника, сделавшего предпоследнее предложение о </w:t>
      </w:r>
      <w:r w:rsidRPr="00970A69">
        <w:rPr>
          <w:rFonts w:ascii="Times New Roman" w:hAnsi="Times New Roman" w:cs="Times New Roman"/>
          <w:sz w:val="26"/>
          <w:szCs w:val="26"/>
        </w:rPr>
        <w:lastRenderedPageBreak/>
        <w:t>цене договора, победителем признается другой участник (с согласия такового участника), сделавший лучшее предложение по цене после отказавшегося участника.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5.13. 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5.14.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 с лицом,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а также с лицом, признанным единственным участником аукциона, организатор аукциона обязан заключить договор на условиях и по цене, которые предусмотрены заявкой на участие в аукционе и документацией об аукционе, но по цене не менее начальной (минимальной) цены договора (лота), указанной в извещении о проведении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5.15. Задатки на участие в состоявшемся аукционе возвращаются участникам аукциона, которые не были признаны победителем, в течение 20 (двадцати) рабочих дней со дня подписания протокола о результатах аукциона, а также письменного заявления участника аукциона о возврате задатка.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6. Порядок заключения договора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6.1. Договор на право размещения нестационарного торгового объекта на территории города Владикавказа готовится организатором аукциона в течение 20 (двадцать) рабочих дней после подписания протокола аукциона, в назначенное время и месте подписывается с победителем аукциона или единственным участником аукциона, но не ранее чем за 10 (десять) дней со дня размещения информации о результатах аукциона на официальном сайте АМС г. Владикавказа.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6.2. В случае отказа от подписания договора победителем аукциона или не подписанием его в течении 20 (двадцати) рабочих дней после подписания протокола аукциона, договор подписывается с участником аукциона, сделавшим предпоследнее предложение о цене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6.3. Победитель аукциона, участник аукциона, сделавший предпоследнее предложение о цене аукциона, вправе приступить к размещению нестационарного торгового объекта после заключения договора.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6.4. Организатор аукциона в случаях, если аукцион был признан несостоявшимся и по его результатам не заключен договор, либо если победитель аукциона и участник аукциона, сделавший предпоследнее предложение о цене аукциона, признаны уклонившимися от заключения </w:t>
      </w:r>
      <w:r w:rsidRPr="00970A69">
        <w:rPr>
          <w:rFonts w:ascii="Times New Roman" w:hAnsi="Times New Roman" w:cs="Times New Roman"/>
          <w:sz w:val="26"/>
          <w:szCs w:val="26"/>
        </w:rPr>
        <w:lastRenderedPageBreak/>
        <w:t>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нестационарных торговых объектов или о внесении в нее изменений.</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Title"/>
        <w:ind w:left="142" w:right="140" w:hanging="426"/>
        <w:jc w:val="center"/>
        <w:outlineLvl w:val="1"/>
        <w:rPr>
          <w:rFonts w:ascii="Times New Roman" w:hAnsi="Times New Roman" w:cs="Times New Roman"/>
          <w:sz w:val="26"/>
          <w:szCs w:val="26"/>
        </w:rPr>
      </w:pPr>
      <w:r w:rsidRPr="00970A69">
        <w:rPr>
          <w:rFonts w:ascii="Times New Roman" w:hAnsi="Times New Roman" w:cs="Times New Roman"/>
          <w:sz w:val="26"/>
          <w:szCs w:val="26"/>
        </w:rPr>
        <w:t>7. Аукционная комиссия</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7.1. Комиссия по проведению аукциона на право размещения нестационарных торговых объектов на территории города Владикавказа (далее - Комиссия) создается распорядительным актом администрации местного самоуправления г. Владикавказа.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7.2. Комиссия создается с целью проведения аукциона на право заключения договора на размещение нестационарных торговых объектов на территории города Владикавказа, определения участников и победителя аукциона.</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7.3. Комиссия собирается по мере необходимости.</w:t>
      </w:r>
    </w:p>
    <w:p w:rsidR="005C4B4D" w:rsidRPr="00970A69" w:rsidRDefault="005C4B4D" w:rsidP="005C4B4D">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7.4. Комиссией при проведении аукциона осуществляются следующие функции:</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 рассмотрение заявок на участие в аукционе;</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 отбор участников аукциона;</w:t>
      </w:r>
    </w:p>
    <w:p w:rsidR="005C4B4D" w:rsidRPr="00970A69" w:rsidRDefault="005C4B4D" w:rsidP="005C4B4D">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 ведение протокола аукциона;</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иные полномочия, предусмотренные законодательством Российской Федерации.</w:t>
      </w:r>
    </w:p>
    <w:p w:rsidR="005C4B4D" w:rsidRPr="00970A69" w:rsidRDefault="005C4B4D" w:rsidP="005C4B4D">
      <w:pPr>
        <w:pStyle w:val="ConsPlusTitle"/>
        <w:ind w:left="142" w:right="140" w:firstLine="426"/>
        <w:jc w:val="both"/>
        <w:outlineLvl w:val="2"/>
        <w:rPr>
          <w:rFonts w:ascii="Times New Roman" w:hAnsi="Times New Roman" w:cs="Times New Roman"/>
          <w:b w:val="0"/>
          <w:sz w:val="26"/>
          <w:szCs w:val="26"/>
        </w:rPr>
      </w:pPr>
      <w:r w:rsidRPr="00970A69">
        <w:rPr>
          <w:rFonts w:ascii="Times New Roman" w:hAnsi="Times New Roman" w:cs="Times New Roman"/>
          <w:b w:val="0"/>
          <w:sz w:val="26"/>
          <w:szCs w:val="26"/>
        </w:rPr>
        <w:t>7.5. Работой Комиссии руководит председатель.</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Комиссия правомочна осуществлять свои функции, если на ее заседаниях присутствует не менее 50% ее состава при обязательном участии председателя Комиссии или его заместителя. Решения Комиссии принимаются большинством голосов присутствующих на ее заседании членов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Решения Комиссии оформляются в виде протокола, который подписывается председателем и членами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7.6. Председатель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организует работу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объявляет победителя аукциона.</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Члены Комиссии имеют право:</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знакомиться со всеми представленными на аукционе документами и сведениями;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проверять документы, представленные участниками аукциона, на предмет их соответствия документации;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выступать по вопросам повестки дня на заседаниях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Члены комиссии обязаны:</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присутствовать на заседаниях Комиссии и принимать решения по вопросам, отнесенным к компетенции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осуществлять рассмотрение, оценку и сопоставление заявок на участие в аукционе, допускать участников к участию в аукционе, рассмотрение, оценку и сопоставление заявок в соответствии с требованиями;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принимать участие в определении победителя аукциона, в том числе путем обсуждения;</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выполнять в установленные сроки поручения председателя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lastRenderedPageBreak/>
        <w:t>Секретарь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осуществляет подготовку заседаний Комиссии, включая оформление и рассылку необходимых документов, информирование членов Комиссии по всем вопросам, относящимся к их функциям, в том числе извещает лиц, принимающих участие в работе Комиссии, о времени и месте проведения заседаний;</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оформляет протокол аукциона;</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обеспечивает сохранность всей документации, относящейся к работе Комиссии;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обеспечивает ознакомление членов Комиссии с документами;</w:t>
      </w:r>
    </w:p>
    <w:p w:rsidR="005C4B4D" w:rsidRPr="00970A69" w:rsidRDefault="005C4B4D" w:rsidP="005C4B4D">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осуществляет иные действия организационно-технического характера.</w:t>
      </w:r>
    </w:p>
    <w:p w:rsidR="005C4B4D" w:rsidRPr="00970A69" w:rsidRDefault="005C4B4D" w:rsidP="002221D8">
      <w:pPr>
        <w:pStyle w:val="ConsPlusNormal"/>
        <w:ind w:left="142" w:right="140" w:firstLine="566"/>
        <w:jc w:val="both"/>
        <w:rPr>
          <w:rFonts w:ascii="Times New Roman" w:hAnsi="Times New Roman" w:cs="Times New Roman"/>
          <w:sz w:val="26"/>
          <w:szCs w:val="26"/>
        </w:rPr>
      </w:pP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833940" w:rsidRPr="00970A69" w:rsidRDefault="005C4B4D" w:rsidP="005C4B4D">
      <w:pPr>
        <w:pStyle w:val="ConsPlusNormal"/>
        <w:tabs>
          <w:tab w:val="left" w:pos="473"/>
        </w:tabs>
        <w:ind w:left="142" w:right="140" w:hanging="426"/>
        <w:outlineLvl w:val="1"/>
        <w:rPr>
          <w:rFonts w:ascii="Times New Roman" w:hAnsi="Times New Roman" w:cs="Times New Roman"/>
          <w:sz w:val="24"/>
          <w:szCs w:val="24"/>
        </w:rPr>
      </w:pPr>
      <w:r w:rsidRPr="00970A69">
        <w:rPr>
          <w:rFonts w:ascii="Times New Roman" w:hAnsi="Times New Roman" w:cs="Times New Roman"/>
          <w:sz w:val="24"/>
          <w:szCs w:val="24"/>
        </w:rPr>
        <w:tab/>
      </w: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0A4AD6" w:rsidRDefault="000A4AD6"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5C4B4D" w:rsidRPr="00970A69" w:rsidRDefault="00596E64"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Приложение №</w:t>
      </w:r>
      <w:r w:rsidR="00970A69" w:rsidRPr="00970A69">
        <w:rPr>
          <w:rFonts w:ascii="Times New Roman" w:eastAsiaTheme="minorEastAsia" w:hAnsi="Times New Roman" w:cs="Times New Roman"/>
          <w:bCs/>
          <w:sz w:val="24"/>
          <w:szCs w:val="24"/>
          <w:lang w:eastAsia="ru-RU"/>
        </w:rPr>
        <w:t>2</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 xml:space="preserve">к </w:t>
      </w:r>
      <w:hyperlink w:anchor="sub_1000" w:history="1">
        <w:r w:rsidRPr="00970A69">
          <w:rPr>
            <w:rFonts w:ascii="Times New Roman" w:eastAsiaTheme="minorEastAsia" w:hAnsi="Times New Roman" w:cs="Times New Roman"/>
            <w:bCs/>
            <w:sz w:val="24"/>
            <w:szCs w:val="24"/>
            <w:lang w:eastAsia="ru-RU"/>
          </w:rPr>
          <w:t>Положению</w:t>
        </w:r>
      </w:hyperlink>
      <w:r w:rsidRPr="00970A69">
        <w:rPr>
          <w:rFonts w:ascii="Times New Roman" w:eastAsiaTheme="minorEastAsia" w:hAnsi="Times New Roman" w:cs="Times New Roman"/>
          <w:bCs/>
          <w:sz w:val="24"/>
          <w:szCs w:val="24"/>
          <w:lang w:eastAsia="ru-RU"/>
        </w:rPr>
        <w:t xml:space="preserve"> о порядке размещения</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нестационарных торговых объектов</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и объектов по оказанию услуг</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на территории муниципального</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proofErr w:type="gramStart"/>
      <w:r w:rsidRPr="00970A69">
        <w:rPr>
          <w:rFonts w:ascii="Times New Roman" w:eastAsiaTheme="minorEastAsia" w:hAnsi="Times New Roman" w:cs="Times New Roman"/>
          <w:bCs/>
          <w:sz w:val="24"/>
          <w:szCs w:val="24"/>
          <w:lang w:eastAsia="ru-RU"/>
        </w:rPr>
        <w:t>образования</w:t>
      </w:r>
      <w:proofErr w:type="gramEnd"/>
      <w:r w:rsidR="005572AA" w:rsidRPr="005572AA">
        <w:t xml:space="preserve"> </w:t>
      </w:r>
      <w:r w:rsidR="005572AA" w:rsidRPr="005572AA">
        <w:rPr>
          <w:rFonts w:ascii="Times New Roman" w:eastAsiaTheme="minorEastAsia" w:hAnsi="Times New Roman" w:cs="Times New Roman"/>
          <w:bCs/>
          <w:sz w:val="24"/>
          <w:szCs w:val="24"/>
          <w:lang w:eastAsia="ru-RU"/>
        </w:rPr>
        <w:t>городской округ</w:t>
      </w:r>
      <w:r w:rsidRPr="00970A69">
        <w:rPr>
          <w:rFonts w:ascii="Times New Roman" w:eastAsiaTheme="minorEastAsia" w:hAnsi="Times New Roman" w:cs="Times New Roman"/>
          <w:bCs/>
          <w:sz w:val="24"/>
          <w:szCs w:val="24"/>
          <w:lang w:eastAsia="ru-RU"/>
        </w:rPr>
        <w:t xml:space="preserve"> город Владикавказ</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before="108" w:after="108" w:line="240" w:lineRule="auto"/>
        <w:ind w:left="142" w:right="140" w:hanging="426"/>
        <w:jc w:val="center"/>
        <w:outlineLvl w:val="0"/>
        <w:rPr>
          <w:rFonts w:ascii="Times New Roman" w:eastAsiaTheme="minorEastAsia" w:hAnsi="Times New Roman" w:cs="Times New Roman"/>
          <w:b/>
          <w:bCs/>
          <w:sz w:val="24"/>
          <w:szCs w:val="24"/>
          <w:lang w:eastAsia="ru-RU"/>
        </w:rPr>
      </w:pPr>
      <w:r w:rsidRPr="00970A69">
        <w:rPr>
          <w:rFonts w:ascii="Times New Roman" w:eastAsiaTheme="minorEastAsia" w:hAnsi="Times New Roman" w:cs="Times New Roman"/>
          <w:b/>
          <w:bCs/>
          <w:sz w:val="24"/>
          <w:szCs w:val="24"/>
          <w:lang w:eastAsia="ru-RU"/>
        </w:rPr>
        <w:t xml:space="preserve">Разрешение </w:t>
      </w:r>
      <w:r w:rsidRPr="00970A69">
        <w:rPr>
          <w:rFonts w:ascii="Times New Roman" w:eastAsiaTheme="minorEastAsia" w:hAnsi="Times New Roman" w:cs="Times New Roman"/>
          <w:b/>
          <w:bCs/>
          <w:sz w:val="24"/>
          <w:szCs w:val="24"/>
          <w:lang w:eastAsia="ru-RU"/>
        </w:rPr>
        <w:br/>
        <w:t>на размещение нестационарного торгового объекта в дни проведения и в преддверии праздничных мероприятий, и иных мероприятий, имеющих краткосрочный характер</w:t>
      </w: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от "___" ___________ 20__ г.                                                                 № 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В дни проведения и в преддверии мероприятий, посвященных 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(наименование мероприятия)</w:t>
      </w:r>
    </w:p>
    <w:p w:rsidR="005C4B4D" w:rsidRPr="00970A69" w:rsidRDefault="005C4B4D" w:rsidP="005C4B4D">
      <w:pPr>
        <w:widowControl w:val="0"/>
        <w:autoSpaceDE w:val="0"/>
        <w:autoSpaceDN w:val="0"/>
        <w:adjustRightInd w:val="0"/>
        <w:spacing w:after="0" w:line="240" w:lineRule="auto"/>
        <w:ind w:left="142" w:right="140" w:hanging="426"/>
        <w:jc w:val="center"/>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____________________________________________________________________________                            </w:t>
      </w:r>
      <w:proofErr w:type="gramStart"/>
      <w:r w:rsidRPr="00970A69">
        <w:rPr>
          <w:rFonts w:ascii="Times New Roman" w:eastAsiaTheme="minorEastAsia" w:hAnsi="Times New Roman" w:cs="Times New Roman"/>
          <w:sz w:val="24"/>
          <w:szCs w:val="24"/>
          <w:lang w:eastAsia="ru-RU"/>
        </w:rPr>
        <w:t xml:space="preserve">   (</w:t>
      </w:r>
      <w:proofErr w:type="gramEnd"/>
      <w:r w:rsidRPr="00970A69">
        <w:rPr>
          <w:rFonts w:ascii="Times New Roman" w:eastAsiaTheme="minorEastAsia" w:hAnsi="Times New Roman" w:cs="Times New Roman"/>
          <w:sz w:val="24"/>
          <w:szCs w:val="24"/>
          <w:lang w:eastAsia="ru-RU"/>
        </w:rPr>
        <w:t>даты, предполагаемые для организации торговли)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(наименование юридического лица, ФИО руководителя или ФИО предпринимателя)</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Выдается разрешение на право размещения </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(наименование объекта торговли)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(ассортимент товара, предусмотренный к реализации)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по адресу 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(адрес размещения торгового объекта)</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Занимаемая площадь 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Плата за право размещения за весь период действия 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Начальник Управления 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 xml:space="preserve">                                                            (подпись)</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spacing w:before="280"/>
        <w:ind w:left="142" w:right="140" w:hanging="426"/>
        <w:outlineLvl w:val="1"/>
        <w:rPr>
          <w:rFonts w:ascii="Times New Roman" w:hAnsi="Times New Roman" w:cs="Times New Roman"/>
          <w:sz w:val="26"/>
          <w:szCs w:val="26"/>
        </w:rPr>
      </w:pPr>
    </w:p>
    <w:p w:rsidR="005C4B4D" w:rsidRPr="00970A69" w:rsidRDefault="005C4B4D" w:rsidP="005C4B4D">
      <w:pPr>
        <w:pStyle w:val="ConsPlusNormal"/>
        <w:spacing w:before="280"/>
        <w:ind w:left="142" w:right="140" w:hanging="426"/>
        <w:outlineLvl w:val="1"/>
        <w:rPr>
          <w:rFonts w:ascii="Times New Roman" w:hAnsi="Times New Roman" w:cs="Times New Roman"/>
          <w:sz w:val="26"/>
          <w:szCs w:val="26"/>
        </w:rPr>
      </w:pPr>
    </w:p>
    <w:p w:rsidR="005C4B4D" w:rsidRPr="00970A69" w:rsidRDefault="005C4B4D" w:rsidP="005C4B4D">
      <w:pPr>
        <w:pStyle w:val="ConsPlusNormal"/>
        <w:spacing w:before="280"/>
        <w:ind w:left="142" w:right="140" w:hanging="426"/>
        <w:outlineLvl w:val="1"/>
        <w:rPr>
          <w:rFonts w:ascii="Times New Roman" w:hAnsi="Times New Roman" w:cs="Times New Roman"/>
          <w:sz w:val="26"/>
          <w:szCs w:val="26"/>
        </w:rPr>
      </w:pP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Приложение № </w:t>
      </w:r>
      <w:r w:rsidR="00970A69" w:rsidRPr="00970A69">
        <w:rPr>
          <w:rFonts w:ascii="Times New Roman" w:eastAsiaTheme="minorEastAsia" w:hAnsi="Times New Roman" w:cs="Times New Roman"/>
          <w:bCs/>
          <w:sz w:val="24"/>
          <w:szCs w:val="24"/>
          <w:lang w:eastAsia="ru-RU"/>
        </w:rPr>
        <w:t>3</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 xml:space="preserve">к </w:t>
      </w:r>
      <w:hyperlink w:anchor="sub_1000" w:history="1">
        <w:r w:rsidRPr="00970A69">
          <w:rPr>
            <w:rFonts w:ascii="Times New Roman" w:eastAsiaTheme="minorEastAsia" w:hAnsi="Times New Roman" w:cs="Times New Roman"/>
            <w:bCs/>
            <w:sz w:val="24"/>
            <w:szCs w:val="24"/>
            <w:lang w:eastAsia="ru-RU"/>
          </w:rPr>
          <w:t>Положению</w:t>
        </w:r>
      </w:hyperlink>
      <w:r w:rsidRPr="00970A69">
        <w:rPr>
          <w:rFonts w:ascii="Times New Roman" w:eastAsiaTheme="minorEastAsia" w:hAnsi="Times New Roman" w:cs="Times New Roman"/>
          <w:bCs/>
          <w:sz w:val="24"/>
          <w:szCs w:val="24"/>
          <w:lang w:eastAsia="ru-RU"/>
        </w:rPr>
        <w:t xml:space="preserve"> о порядке размещения</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нестационарных торговых объектов</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и объектов по оказанию услуг</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на территории муниципального</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proofErr w:type="gramStart"/>
      <w:r w:rsidRPr="00970A69">
        <w:rPr>
          <w:rFonts w:ascii="Times New Roman" w:eastAsiaTheme="minorEastAsia" w:hAnsi="Times New Roman" w:cs="Times New Roman"/>
          <w:bCs/>
          <w:sz w:val="24"/>
          <w:szCs w:val="24"/>
          <w:lang w:eastAsia="ru-RU"/>
        </w:rPr>
        <w:t>образования</w:t>
      </w:r>
      <w:proofErr w:type="gramEnd"/>
      <w:r w:rsidRPr="00970A69">
        <w:rPr>
          <w:rFonts w:ascii="Times New Roman" w:eastAsiaTheme="minorEastAsia" w:hAnsi="Times New Roman" w:cs="Times New Roman"/>
          <w:bCs/>
          <w:sz w:val="24"/>
          <w:szCs w:val="24"/>
          <w:lang w:eastAsia="ru-RU"/>
        </w:rPr>
        <w:t xml:space="preserve"> </w:t>
      </w:r>
      <w:r w:rsidR="005572AA" w:rsidRPr="005572AA">
        <w:rPr>
          <w:rFonts w:ascii="Times New Roman" w:eastAsiaTheme="minorEastAsia" w:hAnsi="Times New Roman" w:cs="Times New Roman"/>
          <w:bCs/>
          <w:sz w:val="24"/>
          <w:szCs w:val="24"/>
          <w:lang w:eastAsia="ru-RU"/>
        </w:rPr>
        <w:t xml:space="preserve">городской округ </w:t>
      </w:r>
      <w:r w:rsidRPr="00970A69">
        <w:rPr>
          <w:rFonts w:ascii="Times New Roman" w:eastAsiaTheme="minorEastAsia" w:hAnsi="Times New Roman" w:cs="Times New Roman"/>
          <w:bCs/>
          <w:sz w:val="24"/>
          <w:szCs w:val="24"/>
          <w:lang w:eastAsia="ru-RU"/>
        </w:rPr>
        <w:t>город Владикавказ</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before="108" w:after="108" w:line="240" w:lineRule="auto"/>
        <w:ind w:left="142" w:right="140" w:hanging="426"/>
        <w:jc w:val="center"/>
        <w:outlineLvl w:val="0"/>
        <w:rPr>
          <w:rFonts w:ascii="Times New Roman" w:eastAsiaTheme="minorEastAsia" w:hAnsi="Times New Roman" w:cs="Times New Roman"/>
          <w:b/>
          <w:bCs/>
          <w:sz w:val="24"/>
          <w:szCs w:val="24"/>
          <w:lang w:eastAsia="ru-RU"/>
        </w:rPr>
      </w:pPr>
      <w:r w:rsidRPr="00970A69">
        <w:rPr>
          <w:rFonts w:ascii="Times New Roman" w:eastAsiaTheme="minorEastAsia" w:hAnsi="Times New Roman" w:cs="Times New Roman"/>
          <w:b/>
          <w:bCs/>
          <w:sz w:val="24"/>
          <w:szCs w:val="24"/>
          <w:lang w:eastAsia="ru-RU"/>
        </w:rPr>
        <w:t xml:space="preserve">Разрешение на право размещения сезонных </w:t>
      </w:r>
    </w:p>
    <w:p w:rsidR="005C4B4D" w:rsidRPr="00970A69" w:rsidRDefault="005C4B4D" w:rsidP="005C4B4D">
      <w:pPr>
        <w:widowControl w:val="0"/>
        <w:autoSpaceDE w:val="0"/>
        <w:autoSpaceDN w:val="0"/>
        <w:adjustRightInd w:val="0"/>
        <w:spacing w:before="108" w:after="108" w:line="240" w:lineRule="auto"/>
        <w:ind w:left="142" w:right="140" w:hanging="426"/>
        <w:jc w:val="center"/>
        <w:outlineLvl w:val="0"/>
        <w:rPr>
          <w:rFonts w:ascii="Times New Roman" w:eastAsiaTheme="minorEastAsia" w:hAnsi="Times New Roman" w:cs="Times New Roman"/>
          <w:b/>
          <w:bCs/>
          <w:sz w:val="24"/>
          <w:szCs w:val="24"/>
          <w:lang w:eastAsia="ru-RU"/>
        </w:rPr>
      </w:pPr>
      <w:r w:rsidRPr="00970A69">
        <w:rPr>
          <w:rFonts w:ascii="Times New Roman" w:eastAsiaTheme="minorEastAsia" w:hAnsi="Times New Roman" w:cs="Times New Roman"/>
          <w:b/>
          <w:bCs/>
          <w:sz w:val="24"/>
          <w:szCs w:val="24"/>
          <w:lang w:eastAsia="ru-RU"/>
        </w:rPr>
        <w:t xml:space="preserve">нестационарных торговых объектов </w:t>
      </w: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от "___" ___________ 20__ г.                                                                 № 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center"/>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center"/>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____________________________________________________________________________                            </w:t>
      </w:r>
      <w:proofErr w:type="gramStart"/>
      <w:r w:rsidRPr="00970A69">
        <w:rPr>
          <w:rFonts w:ascii="Times New Roman" w:eastAsiaTheme="minorEastAsia" w:hAnsi="Times New Roman" w:cs="Times New Roman"/>
          <w:sz w:val="24"/>
          <w:szCs w:val="24"/>
          <w:lang w:eastAsia="ru-RU"/>
        </w:rPr>
        <w:t xml:space="preserve">   (</w:t>
      </w:r>
      <w:proofErr w:type="gramEnd"/>
      <w:r w:rsidRPr="00970A69">
        <w:rPr>
          <w:rFonts w:ascii="Times New Roman" w:eastAsiaTheme="minorEastAsia" w:hAnsi="Times New Roman" w:cs="Times New Roman"/>
          <w:sz w:val="24"/>
          <w:szCs w:val="24"/>
          <w:lang w:eastAsia="ru-RU"/>
        </w:rPr>
        <w:t>даты, предполагаемые для размещения)</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(наименование юридического лица, ФИО руководителя или ФИО предпринимателя)</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Выдается разрешение на право размещения </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(наименование объекта торговли)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(ассортимент товара, предусмотренный к реализации)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по адресу 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(адрес размещения торгового объекта)</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Занимаемая площадь 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Плата за право размещения за весь период действия 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Начальник Управления 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bCs/>
          <w:color w:val="26282F"/>
          <w:sz w:val="24"/>
          <w:szCs w:val="24"/>
          <w:lang w:eastAsia="ru-RU"/>
        </w:rPr>
      </w:pPr>
      <w:r w:rsidRPr="00970A69">
        <w:rPr>
          <w:rFonts w:ascii="Times New Roman" w:eastAsiaTheme="minorEastAsia" w:hAnsi="Times New Roman" w:cs="Times New Roman"/>
          <w:bCs/>
          <w:color w:val="26282F"/>
          <w:sz w:val="24"/>
          <w:szCs w:val="24"/>
          <w:lang w:eastAsia="ru-RU"/>
        </w:rPr>
        <w:t xml:space="preserve">                                                            (подпись)</w:t>
      </w: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833940" w:rsidRPr="00970A69" w:rsidRDefault="00833940"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970A69" w:rsidRDefault="00970A69" w:rsidP="005C4B4D">
      <w:pPr>
        <w:pStyle w:val="ConsPlusNormal"/>
        <w:spacing w:before="280"/>
        <w:ind w:left="142" w:right="140" w:hanging="426"/>
        <w:jc w:val="right"/>
        <w:outlineLvl w:val="1"/>
        <w:rPr>
          <w:rFonts w:ascii="Times New Roman" w:hAnsi="Times New Roman" w:cs="Times New Roman"/>
          <w:sz w:val="26"/>
          <w:szCs w:val="26"/>
        </w:rPr>
      </w:pPr>
    </w:p>
    <w:p w:rsidR="00970A69" w:rsidRDefault="00970A69" w:rsidP="005C4B4D">
      <w:pPr>
        <w:pStyle w:val="ConsPlusNormal"/>
        <w:spacing w:before="280"/>
        <w:ind w:left="142" w:right="140" w:hanging="426"/>
        <w:jc w:val="right"/>
        <w:outlineLvl w:val="1"/>
        <w:rPr>
          <w:rFonts w:ascii="Times New Roman" w:hAnsi="Times New Roman" w:cs="Times New Roman"/>
          <w:sz w:val="26"/>
          <w:szCs w:val="26"/>
        </w:rPr>
      </w:pPr>
    </w:p>
    <w:p w:rsidR="005C4B4D" w:rsidRPr="00970A69" w:rsidRDefault="005C4B4D" w:rsidP="005C4B4D">
      <w:pPr>
        <w:pStyle w:val="ConsPlusNormal"/>
        <w:spacing w:before="280"/>
        <w:ind w:left="142" w:right="140" w:hanging="426"/>
        <w:jc w:val="right"/>
        <w:outlineLvl w:val="1"/>
        <w:rPr>
          <w:rFonts w:ascii="Times New Roman" w:hAnsi="Times New Roman" w:cs="Times New Roman"/>
          <w:sz w:val="26"/>
          <w:szCs w:val="26"/>
        </w:rPr>
      </w:pPr>
      <w:r w:rsidRPr="00970A69">
        <w:rPr>
          <w:rFonts w:ascii="Times New Roman" w:hAnsi="Times New Roman" w:cs="Times New Roman"/>
          <w:sz w:val="26"/>
          <w:szCs w:val="26"/>
        </w:rPr>
        <w:lastRenderedPageBreak/>
        <w:t xml:space="preserve">Приложение № </w:t>
      </w:r>
      <w:r w:rsidR="00970A69" w:rsidRPr="00970A69">
        <w:rPr>
          <w:rFonts w:ascii="Times New Roman" w:hAnsi="Times New Roman" w:cs="Times New Roman"/>
          <w:sz w:val="26"/>
          <w:szCs w:val="26"/>
        </w:rPr>
        <w:t>4</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к Положению о порядке размещения</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и объектов по оказанию услуг</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на территории муниципального</w:t>
      </w:r>
    </w:p>
    <w:p w:rsidR="005C4B4D" w:rsidRPr="00970A69" w:rsidRDefault="005C4B4D" w:rsidP="005C4B4D">
      <w:pPr>
        <w:pStyle w:val="ConsPlusNormal"/>
        <w:ind w:left="142" w:right="140" w:hanging="426"/>
        <w:jc w:val="right"/>
        <w:rPr>
          <w:rFonts w:ascii="Times New Roman" w:hAnsi="Times New Roman" w:cs="Times New Roman"/>
          <w:sz w:val="26"/>
          <w:szCs w:val="26"/>
        </w:rPr>
      </w:pPr>
      <w:proofErr w:type="gramStart"/>
      <w:r w:rsidRPr="00970A69">
        <w:rPr>
          <w:rFonts w:ascii="Times New Roman" w:hAnsi="Times New Roman" w:cs="Times New Roman"/>
          <w:sz w:val="26"/>
          <w:szCs w:val="26"/>
        </w:rPr>
        <w:t>образования</w:t>
      </w:r>
      <w:proofErr w:type="gramEnd"/>
      <w:r w:rsidRPr="00970A69">
        <w:rPr>
          <w:rFonts w:ascii="Times New Roman" w:hAnsi="Times New Roman" w:cs="Times New Roman"/>
          <w:sz w:val="26"/>
          <w:szCs w:val="26"/>
        </w:rPr>
        <w:t xml:space="preserve"> </w:t>
      </w:r>
      <w:r w:rsidR="005572AA" w:rsidRPr="005572AA">
        <w:rPr>
          <w:rFonts w:ascii="Times New Roman" w:hAnsi="Times New Roman" w:cs="Times New Roman"/>
          <w:sz w:val="26"/>
          <w:szCs w:val="26"/>
        </w:rPr>
        <w:t xml:space="preserve">городской округ </w:t>
      </w:r>
      <w:r w:rsidRPr="00970A69">
        <w:rPr>
          <w:rFonts w:ascii="Times New Roman" w:hAnsi="Times New Roman" w:cs="Times New Roman"/>
          <w:sz w:val="26"/>
          <w:szCs w:val="26"/>
        </w:rPr>
        <w:t>город Владикавказ</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center"/>
        <w:rPr>
          <w:rFonts w:ascii="Times New Roman" w:hAnsi="Times New Roman" w:cs="Times New Roman"/>
          <w:sz w:val="26"/>
          <w:szCs w:val="26"/>
        </w:rPr>
      </w:pPr>
      <w:bookmarkStart w:id="6" w:name="P371"/>
      <w:bookmarkEnd w:id="6"/>
      <w:r w:rsidRPr="00970A69">
        <w:rPr>
          <w:rFonts w:ascii="Times New Roman" w:eastAsia="Times New Roman" w:hAnsi="Times New Roman" w:cs="Times New Roman"/>
          <w:color w:val="000000"/>
          <w:sz w:val="26"/>
          <w:szCs w:val="26"/>
        </w:rPr>
        <w:t xml:space="preserve">(типовая форма) </w:t>
      </w:r>
      <w:r w:rsidRPr="00970A69">
        <w:rPr>
          <w:rFonts w:ascii="Times New Roman" w:hAnsi="Times New Roman" w:cs="Times New Roman"/>
          <w:sz w:val="26"/>
          <w:szCs w:val="26"/>
        </w:rPr>
        <w:t>ДОГОВОР № ___</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 предоставлении права на размещение нестационарного</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торгового объекта на территории муниципального образования</w:t>
      </w:r>
    </w:p>
    <w:p w:rsidR="005C4B4D" w:rsidRPr="00970A69" w:rsidRDefault="005572AA" w:rsidP="005C4B4D">
      <w:pPr>
        <w:pStyle w:val="ConsPlusNormal"/>
        <w:ind w:left="142" w:right="140" w:hanging="426"/>
        <w:jc w:val="center"/>
        <w:rPr>
          <w:rFonts w:ascii="Times New Roman" w:hAnsi="Times New Roman" w:cs="Times New Roman"/>
          <w:sz w:val="26"/>
          <w:szCs w:val="26"/>
        </w:rPr>
      </w:pPr>
      <w:proofErr w:type="gramStart"/>
      <w:r w:rsidRPr="005572AA">
        <w:rPr>
          <w:rFonts w:ascii="Times New Roman" w:hAnsi="Times New Roman" w:cs="Times New Roman"/>
          <w:sz w:val="26"/>
          <w:szCs w:val="26"/>
        </w:rPr>
        <w:t>городской</w:t>
      </w:r>
      <w:proofErr w:type="gramEnd"/>
      <w:r w:rsidRPr="005572AA">
        <w:rPr>
          <w:rFonts w:ascii="Times New Roman" w:hAnsi="Times New Roman" w:cs="Times New Roman"/>
          <w:sz w:val="26"/>
          <w:szCs w:val="26"/>
        </w:rPr>
        <w:t xml:space="preserve"> округ </w:t>
      </w:r>
      <w:r w:rsidR="005C4B4D" w:rsidRPr="00970A69">
        <w:rPr>
          <w:rFonts w:ascii="Times New Roman" w:hAnsi="Times New Roman" w:cs="Times New Roman"/>
          <w:sz w:val="26"/>
          <w:szCs w:val="26"/>
        </w:rPr>
        <w:t>город Владикавказ</w:t>
      </w:r>
    </w:p>
    <w:p w:rsidR="005C4B4D" w:rsidRPr="00970A69" w:rsidRDefault="005C4B4D" w:rsidP="005C4B4D">
      <w:pPr>
        <w:pStyle w:val="ConsPlusNonformat"/>
        <w:ind w:left="142" w:right="140" w:hanging="426"/>
        <w:jc w:val="both"/>
        <w:rPr>
          <w:rFonts w:ascii="Times New Roman" w:hAnsi="Times New Roman" w:cs="Times New Roman"/>
          <w:sz w:val="26"/>
          <w:szCs w:val="26"/>
        </w:rPr>
      </w:pPr>
    </w:p>
    <w:p w:rsidR="005C4B4D" w:rsidRPr="00970A69" w:rsidRDefault="005C4B4D" w:rsidP="005C4B4D">
      <w:pPr>
        <w:pStyle w:val="ConsPlusNonformat"/>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г. Владикавказ                                                         "___" _______________ 20__ года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Администрация местного самоуправления г. Владикавказа, именуемая в дальнейшем "Администрация",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(далее - Договор) о нижеследующем.</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numPr>
          <w:ilvl w:val="0"/>
          <w:numId w:val="1"/>
        </w:numPr>
        <w:ind w:left="142" w:right="140" w:hanging="426"/>
        <w:jc w:val="center"/>
        <w:outlineLvl w:val="2"/>
        <w:rPr>
          <w:rFonts w:ascii="Times New Roman" w:hAnsi="Times New Roman" w:cs="Times New Roman"/>
          <w:sz w:val="26"/>
          <w:szCs w:val="26"/>
        </w:rPr>
      </w:pPr>
      <w:r w:rsidRPr="00970A69">
        <w:rPr>
          <w:rFonts w:ascii="Times New Roman" w:hAnsi="Times New Roman" w:cs="Times New Roman"/>
          <w:sz w:val="26"/>
          <w:szCs w:val="26"/>
        </w:rPr>
        <w:t>Предмет Договора</w:t>
      </w:r>
    </w:p>
    <w:p w:rsidR="005C4B4D" w:rsidRPr="00970A69" w:rsidRDefault="005C4B4D" w:rsidP="005C4B4D">
      <w:pPr>
        <w:pStyle w:val="ConsPlusNormal"/>
        <w:ind w:left="142" w:right="140" w:hanging="426"/>
        <w:outlineLvl w:val="2"/>
        <w:rPr>
          <w:rFonts w:ascii="Times New Roman" w:hAnsi="Times New Roman" w:cs="Times New Roman"/>
          <w:sz w:val="26"/>
          <w:szCs w:val="26"/>
        </w:rPr>
      </w:pPr>
    </w:p>
    <w:p w:rsidR="005C4B4D" w:rsidRPr="00970A69" w:rsidRDefault="005C4B4D" w:rsidP="000A4AD6">
      <w:pPr>
        <w:pStyle w:val="ConsPlusNormal"/>
        <w:ind w:left="142" w:right="140" w:firstLine="566"/>
        <w:jc w:val="both"/>
        <w:rPr>
          <w:rFonts w:ascii="Times New Roman" w:hAnsi="Times New Roman" w:cs="Times New Roman"/>
          <w:sz w:val="26"/>
          <w:szCs w:val="26"/>
        </w:rPr>
      </w:pPr>
      <w:bookmarkStart w:id="7" w:name="P382"/>
      <w:bookmarkEnd w:id="7"/>
      <w:r w:rsidRPr="00970A69">
        <w:rPr>
          <w:rFonts w:ascii="Times New Roman" w:hAnsi="Times New Roman" w:cs="Times New Roman"/>
          <w:sz w:val="26"/>
          <w:szCs w:val="26"/>
        </w:rPr>
        <w:t xml:space="preserve">1.1. В соответствии с _____________________________ Администрация предоставляет Участнику право на размещение нестационарного торгового объекта (далее - НТО): ____________ (далее - Объект), площадью ______ </w:t>
      </w:r>
      <w:proofErr w:type="spellStart"/>
      <w:r w:rsidRPr="00970A69">
        <w:rPr>
          <w:rFonts w:ascii="Times New Roman" w:hAnsi="Times New Roman" w:cs="Times New Roman"/>
          <w:sz w:val="26"/>
          <w:szCs w:val="26"/>
        </w:rPr>
        <w:t>кв.м</w:t>
      </w:r>
      <w:proofErr w:type="spellEnd"/>
      <w:r w:rsidRPr="00970A69">
        <w:rPr>
          <w:rFonts w:ascii="Times New Roman" w:hAnsi="Times New Roman" w:cs="Times New Roman"/>
          <w:sz w:val="26"/>
          <w:szCs w:val="26"/>
        </w:rPr>
        <w:t xml:space="preserve">, для осуществления торговой деятельности по ____________________________ </w:t>
      </w:r>
      <w:proofErr w:type="spellStart"/>
      <w:r w:rsidRPr="00970A69">
        <w:rPr>
          <w:rFonts w:ascii="Times New Roman" w:hAnsi="Times New Roman" w:cs="Times New Roman"/>
          <w:sz w:val="26"/>
          <w:szCs w:val="26"/>
        </w:rPr>
        <w:t>по</w:t>
      </w:r>
      <w:proofErr w:type="spellEnd"/>
      <w:r w:rsidRPr="00970A69">
        <w:rPr>
          <w:rFonts w:ascii="Times New Roman" w:hAnsi="Times New Roman" w:cs="Times New Roman"/>
          <w:sz w:val="26"/>
          <w:szCs w:val="26"/>
        </w:rPr>
        <w:t xml:space="preserve"> адресу: ___________________________________________________________ на срок с __________ 20__ года по ____________ 20__ года. </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Место расположения, площадь, специализация и вид объекта указаны в соответствии со схемой размещения нестационарных торговых объектов (далее - "Схема").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1.2. Плата за право размещения НТО за весь период действия Договора составляет _________ руб. Расчет стоимости платы за право на размещение НТО прилагается (приложение № </w:t>
      </w:r>
      <w:r w:rsidR="00970A69" w:rsidRPr="00970A69">
        <w:rPr>
          <w:rFonts w:ascii="Times New Roman" w:hAnsi="Times New Roman" w:cs="Times New Roman"/>
          <w:sz w:val="26"/>
          <w:szCs w:val="26"/>
        </w:rPr>
        <w:t>8</w:t>
      </w:r>
      <w:r w:rsidRPr="00970A69">
        <w:rPr>
          <w:rFonts w:ascii="Times New Roman" w:hAnsi="Times New Roman" w:cs="Times New Roman"/>
          <w:sz w:val="26"/>
          <w:szCs w:val="26"/>
        </w:rPr>
        <w:t>).</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1.3. Размер платы за размещение Объекта может быть изменен Администрацией в одностороннем порядке, но не чаще 1 раза в год в случае изменения расчета платы за размещение объекта.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1.4. В случае изменения размера платы за размещение объекта Администрация направляет в адрес Участника соответствующее уведомление.</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1.5. В соответствии с </w:t>
      </w:r>
      <w:hyperlink r:id="rId8">
        <w:r w:rsidRPr="00970A69">
          <w:rPr>
            <w:rFonts w:ascii="Times New Roman" w:hAnsi="Times New Roman" w:cs="Times New Roman"/>
            <w:sz w:val="26"/>
            <w:szCs w:val="26"/>
          </w:rPr>
          <w:t>ч. 1 ст. 395</w:t>
        </w:r>
      </w:hyperlink>
      <w:r w:rsidRPr="00970A69">
        <w:rPr>
          <w:rFonts w:ascii="Times New Roman" w:hAnsi="Times New Roman" w:cs="Times New Roman"/>
          <w:sz w:val="26"/>
          <w:szCs w:val="26"/>
        </w:rPr>
        <w:t xml:space="preserve"> ГК РФ в случае несвоевременной оплаты по договору Участник уплачивает Администрации пеню в размере 1/365 ключевой ставки Банка России, действовавшей в соответствующие периоды, от всей суммы долга за каждый день просрочки.</w:t>
      </w:r>
      <w:bookmarkStart w:id="8" w:name="P424"/>
      <w:bookmarkEnd w:id="8"/>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numPr>
          <w:ilvl w:val="0"/>
          <w:numId w:val="1"/>
        </w:numPr>
        <w:ind w:left="142" w:right="140" w:hanging="426"/>
        <w:jc w:val="center"/>
        <w:outlineLvl w:val="2"/>
        <w:rPr>
          <w:rFonts w:ascii="Times New Roman" w:hAnsi="Times New Roman" w:cs="Times New Roman"/>
          <w:sz w:val="26"/>
          <w:szCs w:val="26"/>
        </w:rPr>
      </w:pPr>
      <w:r w:rsidRPr="00970A69">
        <w:rPr>
          <w:rFonts w:ascii="Times New Roman" w:hAnsi="Times New Roman" w:cs="Times New Roman"/>
          <w:sz w:val="26"/>
          <w:szCs w:val="26"/>
        </w:rPr>
        <w:t>Права и обязанности Сторон</w:t>
      </w:r>
    </w:p>
    <w:p w:rsidR="005C4B4D" w:rsidRPr="00970A69" w:rsidRDefault="005C4B4D" w:rsidP="005C4B4D">
      <w:pPr>
        <w:pStyle w:val="ConsPlusNormal"/>
        <w:ind w:left="142" w:right="140" w:hanging="426"/>
        <w:outlineLvl w:val="2"/>
        <w:rPr>
          <w:rFonts w:ascii="Times New Roman" w:hAnsi="Times New Roman" w:cs="Times New Roman"/>
          <w:sz w:val="26"/>
          <w:szCs w:val="26"/>
        </w:rPr>
      </w:pPr>
    </w:p>
    <w:p w:rsidR="005C4B4D" w:rsidRPr="00970A69" w:rsidRDefault="005C4B4D" w:rsidP="000A4AD6">
      <w:pPr>
        <w:spacing w:after="0" w:line="302" w:lineRule="atLeast"/>
        <w:ind w:left="142" w:right="140" w:firstLine="566"/>
        <w:jc w:val="both"/>
        <w:rPr>
          <w:rFonts w:ascii="Times New Roman" w:eastAsia="Times New Roman" w:hAnsi="Times New Roman" w:cs="Times New Roman"/>
          <w:color w:val="000000"/>
          <w:sz w:val="26"/>
          <w:szCs w:val="26"/>
          <w:lang w:eastAsia="ru-RU"/>
        </w:rPr>
      </w:pPr>
      <w:r w:rsidRPr="00970A69">
        <w:rPr>
          <w:rFonts w:ascii="Times New Roman" w:eastAsia="Times New Roman" w:hAnsi="Times New Roman" w:cs="Times New Roman"/>
          <w:color w:val="000000"/>
          <w:sz w:val="26"/>
          <w:szCs w:val="26"/>
          <w:lang w:eastAsia="ru-RU"/>
        </w:rPr>
        <w:t>2.1. Администрация обязана:</w:t>
      </w:r>
    </w:p>
    <w:p w:rsidR="005C4B4D" w:rsidRPr="00970A69" w:rsidRDefault="005C4B4D" w:rsidP="000A4AD6">
      <w:pPr>
        <w:spacing w:after="0" w:line="302" w:lineRule="atLeast"/>
        <w:ind w:left="142" w:right="140" w:firstLine="566"/>
        <w:jc w:val="both"/>
        <w:rPr>
          <w:rFonts w:ascii="Times New Roman" w:eastAsia="Times New Roman" w:hAnsi="Times New Roman" w:cs="Times New Roman"/>
          <w:color w:val="000000"/>
          <w:sz w:val="26"/>
          <w:szCs w:val="26"/>
          <w:lang w:eastAsia="ru-RU"/>
        </w:rPr>
      </w:pPr>
      <w:r w:rsidRPr="00970A69">
        <w:rPr>
          <w:rFonts w:ascii="Times New Roman" w:eastAsia="Times New Roman" w:hAnsi="Times New Roman" w:cs="Times New Roman"/>
          <w:color w:val="000000"/>
          <w:sz w:val="26"/>
          <w:szCs w:val="26"/>
          <w:lang w:eastAsia="ru-RU"/>
        </w:rPr>
        <w:t>2.1.1. Предоставить Участнику право на размещение Объекта в соответствии с условиями настоящего договора.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eastAsia="Times New Roman" w:hAnsi="Times New Roman" w:cs="Times New Roman"/>
          <w:color w:val="000000"/>
          <w:sz w:val="26"/>
          <w:szCs w:val="26"/>
        </w:rPr>
        <w:t xml:space="preserve">2.1.2. Организовать проведение обследования НТО </w:t>
      </w:r>
      <w:r w:rsidRPr="00970A69">
        <w:rPr>
          <w:rFonts w:ascii="Times New Roman" w:hAnsi="Times New Roman" w:cs="Times New Roman"/>
          <w:sz w:val="26"/>
          <w:szCs w:val="26"/>
        </w:rPr>
        <w:t>после письменного уведомления о начале функционирования и составление акта обследования по утвержденной форме.</w:t>
      </w:r>
    </w:p>
    <w:p w:rsidR="005C4B4D" w:rsidRPr="00970A69" w:rsidRDefault="005C4B4D" w:rsidP="000A4AD6">
      <w:pPr>
        <w:spacing w:after="0" w:line="302" w:lineRule="atLeast"/>
        <w:ind w:left="142" w:right="140" w:firstLine="566"/>
        <w:jc w:val="both"/>
        <w:rPr>
          <w:rFonts w:ascii="Times New Roman" w:eastAsia="Times New Roman" w:hAnsi="Times New Roman" w:cs="Times New Roman"/>
          <w:color w:val="000000"/>
          <w:sz w:val="26"/>
          <w:szCs w:val="26"/>
          <w:lang w:eastAsia="ru-RU"/>
        </w:rPr>
      </w:pPr>
      <w:r w:rsidRPr="00970A69">
        <w:rPr>
          <w:rFonts w:ascii="Times New Roman" w:eastAsia="Times New Roman" w:hAnsi="Times New Roman" w:cs="Times New Roman"/>
          <w:color w:val="000000"/>
          <w:sz w:val="26"/>
          <w:szCs w:val="26"/>
          <w:lang w:eastAsia="ru-RU"/>
        </w:rPr>
        <w:t xml:space="preserve">В случае выявления в ходе обследования несоответствия Объекта требованиям договора, предоставить Участнику право устранить своими силами и за свой счет выявленные нарушения в сроки, установленные Порядком размещения нестационарных торговых объектов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eastAsia="Times New Roman" w:hAnsi="Times New Roman" w:cs="Times New Roman"/>
          <w:color w:val="000000"/>
          <w:sz w:val="26"/>
          <w:szCs w:val="26"/>
          <w:lang w:eastAsia="ru-RU"/>
        </w:rPr>
        <w:t>город Владикавказ, после чего провести повторное обследование Объекта.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2.2. Администрация имеет право:</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2.2.1. Организовывать проведение обследования НТО с составлением акта по форме, утвержденной постановлением администрации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на предмет соблюдения условий Договора.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2.2.2. Расторгать Договор и демонтировать установленные НТО при нарушении (невыполнении) Участником обязательств, предусмотренных </w:t>
      </w:r>
      <w:hyperlink w:anchor="P393">
        <w:r w:rsidRPr="00970A69">
          <w:rPr>
            <w:rFonts w:ascii="Times New Roman" w:hAnsi="Times New Roman" w:cs="Times New Roman"/>
            <w:sz w:val="26"/>
            <w:szCs w:val="26"/>
          </w:rPr>
          <w:t>пунктом 2.4</w:t>
        </w:r>
      </w:hyperlink>
      <w:r w:rsidRPr="00970A69">
        <w:rPr>
          <w:rFonts w:ascii="Times New Roman" w:hAnsi="Times New Roman" w:cs="Times New Roman"/>
          <w:sz w:val="26"/>
          <w:szCs w:val="26"/>
        </w:rPr>
        <w:t xml:space="preserve"> Договора, за счет Участника.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2.2.3. Обеспечивать методическую и организационную помощь в вопросах организации торговли, предоставлении услуг населению.</w:t>
      </w:r>
      <w:bookmarkStart w:id="9" w:name="P392"/>
      <w:bookmarkStart w:id="10" w:name="P393"/>
      <w:bookmarkEnd w:id="9"/>
      <w:bookmarkEnd w:id="10"/>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 Участник обязуется:</w:t>
      </w:r>
      <w:bookmarkStart w:id="11" w:name="P394"/>
      <w:bookmarkEnd w:id="11"/>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2.4.1. Разместить НТО в соответствии со схемой расположения (размещения) НТО (приложение № ____ к Договору) и утвержденным архитектурным решением (приложение № ___ к Договору).</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2.4.2. Обеспечить установку НТО и его готовность к работе в течение 6 (шести) месяцев с даты заключения договора в соответствии с требованиями к размещению и эксплуатации нестационарного торгового объекта, предусмотренными Положением о порядке размещения нестационарных торговых объектов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2.4.3. Использовать НТО по назначению, указанному в </w:t>
      </w:r>
      <w:hyperlink w:anchor="P382">
        <w:r w:rsidRPr="00970A69">
          <w:rPr>
            <w:rFonts w:ascii="Times New Roman" w:hAnsi="Times New Roman" w:cs="Times New Roman"/>
            <w:sz w:val="26"/>
            <w:szCs w:val="26"/>
          </w:rPr>
          <w:t>пункте 1.1</w:t>
        </w:r>
      </w:hyperlink>
      <w:r w:rsidRPr="00970A69">
        <w:rPr>
          <w:rFonts w:ascii="Times New Roman" w:hAnsi="Times New Roman" w:cs="Times New Roman"/>
          <w:sz w:val="26"/>
          <w:szCs w:val="26"/>
        </w:rPr>
        <w:t xml:space="preserve"> Договора.</w:t>
      </w:r>
      <w:bookmarkStart w:id="12" w:name="P397"/>
      <w:bookmarkEnd w:id="12"/>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2.4.4. Ежеквартально до 10 числа перечислять в местный бюджет (бюджет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предложенную им сумму за право размещения НТО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 по следующим реквизитам:</w:t>
      </w:r>
    </w:p>
    <w:p w:rsidR="005C4B4D" w:rsidRPr="00970A69" w:rsidRDefault="005C4B4D" w:rsidP="005C4B4D">
      <w:pPr>
        <w:pStyle w:val="ConsPlusNormal"/>
        <w:ind w:left="142" w:right="140" w:hanging="426"/>
        <w:jc w:val="both"/>
        <w:rPr>
          <w:rFonts w:ascii="Times New Roman" w:hAnsi="Times New Roman" w:cs="Times New Roman"/>
          <w:sz w:val="26"/>
          <w:szCs w:val="26"/>
        </w:rPr>
      </w:pP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69"/>
        <w:gridCol w:w="6856"/>
      </w:tblGrid>
      <w:tr w:rsidR="005C4B4D" w:rsidRPr="00970A69" w:rsidTr="007225FB">
        <w:trPr>
          <w:trHeight w:val="586"/>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Получатель</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 xml:space="preserve">УФК по РСО-Алания (Администрация местного самоуправления </w:t>
            </w:r>
            <w:proofErr w:type="spellStart"/>
            <w:r w:rsidRPr="00970A69">
              <w:rPr>
                <w:rFonts w:ascii="Times New Roman" w:hAnsi="Times New Roman" w:cs="Times New Roman"/>
                <w:sz w:val="26"/>
                <w:szCs w:val="26"/>
              </w:rPr>
              <w:t>г.Владикавкза</w:t>
            </w:r>
            <w:proofErr w:type="spellEnd"/>
            <w:r w:rsidRPr="00970A69">
              <w:rPr>
                <w:rFonts w:ascii="Times New Roman" w:hAnsi="Times New Roman" w:cs="Times New Roman"/>
                <w:sz w:val="26"/>
                <w:szCs w:val="26"/>
              </w:rPr>
              <w:t>)</w:t>
            </w:r>
          </w:p>
        </w:tc>
      </w:tr>
      <w:tr w:rsidR="005C4B4D" w:rsidRPr="00970A69" w:rsidTr="007225FB">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Счет</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03100643000000011000</w:t>
            </w:r>
          </w:p>
        </w:tc>
      </w:tr>
      <w:tr w:rsidR="005C4B4D" w:rsidRPr="00970A69" w:rsidTr="007225FB">
        <w:trPr>
          <w:trHeight w:val="891"/>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lastRenderedPageBreak/>
              <w:t>ЕКС</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 xml:space="preserve">40102810945370000077 в Отделение -  НБ </w:t>
            </w:r>
            <w:proofErr w:type="spellStart"/>
            <w:r w:rsidRPr="00970A69">
              <w:rPr>
                <w:rFonts w:ascii="Times New Roman" w:hAnsi="Times New Roman" w:cs="Times New Roman"/>
                <w:sz w:val="26"/>
                <w:szCs w:val="26"/>
              </w:rPr>
              <w:t>Респ</w:t>
            </w:r>
            <w:proofErr w:type="spellEnd"/>
            <w:r w:rsidRPr="00970A69">
              <w:rPr>
                <w:rFonts w:ascii="Times New Roman" w:hAnsi="Times New Roman" w:cs="Times New Roman"/>
                <w:sz w:val="26"/>
                <w:szCs w:val="26"/>
              </w:rPr>
              <w:t xml:space="preserve">. Северная Осетия-Алания Банка России // УФК по РСО-Алания </w:t>
            </w:r>
            <w:proofErr w:type="spellStart"/>
            <w:r w:rsidRPr="00970A69">
              <w:rPr>
                <w:rFonts w:ascii="Times New Roman" w:hAnsi="Times New Roman" w:cs="Times New Roman"/>
                <w:sz w:val="26"/>
                <w:szCs w:val="26"/>
              </w:rPr>
              <w:t>г.Владикавказ</w:t>
            </w:r>
            <w:proofErr w:type="spellEnd"/>
          </w:p>
        </w:tc>
      </w:tr>
      <w:tr w:rsidR="005C4B4D" w:rsidRPr="00970A69" w:rsidTr="007225FB">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БИК</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019033100</w:t>
            </w:r>
          </w:p>
        </w:tc>
      </w:tr>
      <w:tr w:rsidR="005C4B4D" w:rsidRPr="00970A69" w:rsidTr="007225FB">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л/счет</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04103005030</w:t>
            </w:r>
          </w:p>
        </w:tc>
      </w:tr>
      <w:tr w:rsidR="005C4B4D" w:rsidRPr="00970A69" w:rsidTr="007225FB">
        <w:trPr>
          <w:trHeight w:val="342"/>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ИНН</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 xml:space="preserve">1501002346  </w:t>
            </w:r>
          </w:p>
        </w:tc>
      </w:tr>
      <w:tr w:rsidR="005C4B4D" w:rsidRPr="00970A69" w:rsidTr="007225FB">
        <w:trPr>
          <w:trHeight w:val="222"/>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КПП</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151501001</w:t>
            </w:r>
          </w:p>
        </w:tc>
      </w:tr>
      <w:tr w:rsidR="005C4B4D" w:rsidRPr="00970A69" w:rsidTr="007225FB">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ОКТМО</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(90701000)</w:t>
            </w:r>
          </w:p>
        </w:tc>
      </w:tr>
      <w:tr w:rsidR="005C4B4D" w:rsidRPr="00970A69" w:rsidTr="007225FB">
        <w:trPr>
          <w:trHeight w:val="313"/>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Код бюджетной классификации</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59811109080040001120</w:t>
            </w:r>
          </w:p>
        </w:tc>
      </w:tr>
      <w:tr w:rsidR="005C4B4D" w:rsidRPr="00970A69" w:rsidTr="007225FB">
        <w:trPr>
          <w:trHeight w:val="596"/>
        </w:trPr>
        <w:tc>
          <w:tcPr>
            <w:tcW w:w="2269"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Назначение платежа:</w:t>
            </w:r>
          </w:p>
        </w:tc>
        <w:tc>
          <w:tcPr>
            <w:tcW w:w="6856" w:type="dxa"/>
          </w:tcPr>
          <w:p w:rsidR="005C4B4D" w:rsidRPr="00970A69" w:rsidRDefault="005C4B4D" w:rsidP="000A4AD6">
            <w:pPr>
              <w:spacing w:after="0" w:line="240" w:lineRule="auto"/>
              <w:ind w:left="506" w:right="140" w:hanging="426"/>
              <w:rPr>
                <w:rFonts w:ascii="Times New Roman" w:hAnsi="Times New Roman" w:cs="Times New Roman"/>
                <w:sz w:val="26"/>
                <w:szCs w:val="26"/>
              </w:rPr>
            </w:pPr>
            <w:r w:rsidRPr="00970A69">
              <w:rPr>
                <w:rFonts w:ascii="Times New Roman" w:hAnsi="Times New Roman" w:cs="Times New Roman"/>
                <w:sz w:val="26"/>
                <w:szCs w:val="26"/>
              </w:rPr>
              <w:t xml:space="preserve">Плата, поступившая в рамках договора за предоставление права на размещение и эксплуатацию НТО </w:t>
            </w:r>
          </w:p>
        </w:tc>
      </w:tr>
    </w:tbl>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Сумма за право размещения НТО на территории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 xml:space="preserve">город Владикавказ за I квартал срока действия Договора подлежит перечислению в местный бюджет (бюджет муниципального образования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 в течение 3 (трех) банковских дней с момента его подписания.</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Сумма за право размещения НТО на территории муниципального образования</w:t>
      </w:r>
      <w:r w:rsidR="005572AA" w:rsidRPr="005572AA">
        <w:rPr>
          <w:rFonts w:ascii="Times New Roman" w:hAnsi="Times New Roman" w:cs="Times New Roman"/>
          <w:bCs/>
          <w:sz w:val="26"/>
          <w:szCs w:val="26"/>
        </w:rPr>
        <w:t xml:space="preserve"> городской округ</w:t>
      </w:r>
      <w:r w:rsidRPr="00970A69">
        <w:rPr>
          <w:rFonts w:ascii="Times New Roman" w:hAnsi="Times New Roman" w:cs="Times New Roman"/>
          <w:sz w:val="26"/>
          <w:szCs w:val="26"/>
        </w:rPr>
        <w:t xml:space="preserve"> город Владикавказ за последний неполный квартал определяется пропорционально времени размещения объекта в течение данного квартала.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2.4.5. Не допускать в Объекте продажу отдельных видов товаров (предоставление услуг) в случае запрета, установленного законодательством Российской Федерации и иными нормативными правовыми актами.</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2.4.6.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2.4.7. Вести работы по благоустройству прилегающей территории. Содержать прилегающую территорию (10 метров) в надлежащем санитарном состоянии.</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2.4.8. Обеспечить постоянное наличие на НТО и предъявление по требованию контролирующих органов следующих документов:</w:t>
      </w:r>
    </w:p>
    <w:p w:rsidR="005C4B4D" w:rsidRPr="00970A69" w:rsidRDefault="005C4B4D" w:rsidP="000A4AD6">
      <w:pPr>
        <w:pStyle w:val="ConsPlusNormal"/>
        <w:ind w:left="142" w:right="140"/>
        <w:jc w:val="both"/>
        <w:rPr>
          <w:rFonts w:ascii="Times New Roman" w:hAnsi="Times New Roman" w:cs="Times New Roman"/>
          <w:sz w:val="26"/>
          <w:szCs w:val="26"/>
        </w:rPr>
      </w:pPr>
      <w:proofErr w:type="gramStart"/>
      <w:r w:rsidRPr="00970A69">
        <w:rPr>
          <w:rFonts w:ascii="Times New Roman" w:hAnsi="Times New Roman" w:cs="Times New Roman"/>
          <w:sz w:val="26"/>
          <w:szCs w:val="26"/>
        </w:rPr>
        <w:t>настоящего</w:t>
      </w:r>
      <w:proofErr w:type="gramEnd"/>
      <w:r w:rsidRPr="00970A69">
        <w:rPr>
          <w:rFonts w:ascii="Times New Roman" w:hAnsi="Times New Roman" w:cs="Times New Roman"/>
          <w:sz w:val="26"/>
          <w:szCs w:val="26"/>
        </w:rPr>
        <w:t xml:space="preserve"> Договора и схемы расположения (размещения) НТО (приложение к Договору);</w:t>
      </w:r>
    </w:p>
    <w:p w:rsidR="005C4B4D" w:rsidRPr="00970A69" w:rsidRDefault="005C4B4D" w:rsidP="000A4AD6">
      <w:pPr>
        <w:pStyle w:val="ConsPlusNormal"/>
        <w:ind w:left="142" w:right="140"/>
        <w:jc w:val="both"/>
        <w:rPr>
          <w:rFonts w:ascii="Times New Roman" w:hAnsi="Times New Roman" w:cs="Times New Roman"/>
          <w:sz w:val="26"/>
          <w:szCs w:val="26"/>
        </w:rPr>
      </w:pPr>
      <w:proofErr w:type="gramStart"/>
      <w:r w:rsidRPr="00970A69">
        <w:rPr>
          <w:rFonts w:ascii="Times New Roman" w:hAnsi="Times New Roman" w:cs="Times New Roman"/>
          <w:sz w:val="26"/>
          <w:szCs w:val="26"/>
        </w:rPr>
        <w:t>договоров</w:t>
      </w:r>
      <w:proofErr w:type="gramEnd"/>
      <w:r w:rsidRPr="00970A69">
        <w:rPr>
          <w:rFonts w:ascii="Times New Roman" w:hAnsi="Times New Roman" w:cs="Times New Roman"/>
          <w:sz w:val="26"/>
          <w:szCs w:val="26"/>
        </w:rPr>
        <w:t xml:space="preserve"> (в случае необходимости) на уборку территории, вывоз твердых бытовых и жидких отходов, потребление энергоресурсов.</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2.4.9. Освободить занимаемую территорию от конструкций НТО и привести ее в первоначальное состояние в течение 10 (десяти) дней:</w:t>
      </w:r>
    </w:p>
    <w:p w:rsidR="005C4B4D" w:rsidRPr="00970A69" w:rsidRDefault="005C4B4D" w:rsidP="000A4AD6">
      <w:pPr>
        <w:pStyle w:val="ConsPlusNormal"/>
        <w:ind w:left="142" w:right="140"/>
        <w:jc w:val="both"/>
        <w:rPr>
          <w:rFonts w:ascii="Times New Roman" w:hAnsi="Times New Roman" w:cs="Times New Roman"/>
          <w:sz w:val="26"/>
          <w:szCs w:val="26"/>
        </w:rPr>
      </w:pPr>
      <w:proofErr w:type="gramStart"/>
      <w:r w:rsidRPr="00970A69">
        <w:rPr>
          <w:rFonts w:ascii="Times New Roman" w:hAnsi="Times New Roman" w:cs="Times New Roman"/>
          <w:sz w:val="26"/>
          <w:szCs w:val="26"/>
        </w:rPr>
        <w:t>по</w:t>
      </w:r>
      <w:proofErr w:type="gramEnd"/>
      <w:r w:rsidRPr="00970A69">
        <w:rPr>
          <w:rFonts w:ascii="Times New Roman" w:hAnsi="Times New Roman" w:cs="Times New Roman"/>
          <w:sz w:val="26"/>
          <w:szCs w:val="26"/>
        </w:rPr>
        <w:t xml:space="preserve"> окончании срока действия Договора;</w:t>
      </w:r>
    </w:p>
    <w:p w:rsidR="005C4B4D" w:rsidRPr="00970A69" w:rsidRDefault="005C4B4D" w:rsidP="000A4AD6">
      <w:pPr>
        <w:pStyle w:val="ConsPlusNormal"/>
        <w:ind w:left="142" w:right="140"/>
        <w:jc w:val="both"/>
        <w:rPr>
          <w:rFonts w:ascii="Times New Roman" w:hAnsi="Times New Roman" w:cs="Times New Roman"/>
          <w:sz w:val="26"/>
          <w:szCs w:val="26"/>
        </w:rPr>
      </w:pPr>
      <w:proofErr w:type="gramStart"/>
      <w:r w:rsidRPr="00970A69">
        <w:rPr>
          <w:rFonts w:ascii="Times New Roman" w:hAnsi="Times New Roman" w:cs="Times New Roman"/>
          <w:sz w:val="26"/>
          <w:szCs w:val="26"/>
        </w:rPr>
        <w:t>в</w:t>
      </w:r>
      <w:proofErr w:type="gramEnd"/>
      <w:r w:rsidRPr="00970A69">
        <w:rPr>
          <w:rFonts w:ascii="Times New Roman" w:hAnsi="Times New Roman" w:cs="Times New Roman"/>
          <w:sz w:val="26"/>
          <w:szCs w:val="26"/>
        </w:rPr>
        <w:t xml:space="preserve"> случае досрочного расторжения Договора по инициативе администрации в соответствии с </w:t>
      </w:r>
      <w:hyperlink w:anchor="P430">
        <w:r w:rsidRPr="00970A69">
          <w:rPr>
            <w:rFonts w:ascii="Times New Roman" w:hAnsi="Times New Roman" w:cs="Times New Roman"/>
            <w:sz w:val="26"/>
            <w:szCs w:val="26"/>
          </w:rPr>
          <w:t>разделом 3</w:t>
        </w:r>
      </w:hyperlink>
      <w:r w:rsidRPr="00970A69">
        <w:rPr>
          <w:rFonts w:ascii="Times New Roman" w:hAnsi="Times New Roman" w:cs="Times New Roman"/>
          <w:sz w:val="26"/>
          <w:szCs w:val="26"/>
        </w:rPr>
        <w:t xml:space="preserve"> Договора;</w:t>
      </w:r>
    </w:p>
    <w:p w:rsidR="005C4B4D" w:rsidRPr="00970A69" w:rsidRDefault="005C4B4D" w:rsidP="000A4AD6">
      <w:pPr>
        <w:pStyle w:val="ConsPlusNormal"/>
        <w:ind w:left="142" w:right="140"/>
        <w:jc w:val="both"/>
        <w:rPr>
          <w:rFonts w:ascii="Times New Roman" w:hAnsi="Times New Roman" w:cs="Times New Roman"/>
          <w:sz w:val="26"/>
          <w:szCs w:val="26"/>
        </w:rPr>
      </w:pPr>
      <w:proofErr w:type="gramStart"/>
      <w:r w:rsidRPr="00970A69">
        <w:rPr>
          <w:rFonts w:ascii="Times New Roman" w:hAnsi="Times New Roman" w:cs="Times New Roman"/>
          <w:sz w:val="26"/>
          <w:szCs w:val="26"/>
        </w:rPr>
        <w:lastRenderedPageBreak/>
        <w:t>на</w:t>
      </w:r>
      <w:proofErr w:type="gramEnd"/>
      <w:r w:rsidRPr="00970A69">
        <w:rPr>
          <w:rFonts w:ascii="Times New Roman" w:hAnsi="Times New Roman" w:cs="Times New Roman"/>
          <w:sz w:val="26"/>
          <w:szCs w:val="26"/>
        </w:rPr>
        <w:t xml:space="preserve"> основании решения суда, вступившего в законную силу.</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2.5. Участник имеет право:</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2.5.1. В случае освобождения земельного участка от Объекта в связи с изменением градостроительной ситуации обращаться о предоставлении компенсационного места.</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2.5.2. В срок не позднее истечения Договора подать заявление о его продлении, но не позднее 30 дней после истечения срока договора.</w:t>
      </w:r>
      <w:bookmarkStart w:id="13" w:name="P425"/>
      <w:bookmarkEnd w:id="13"/>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2.6. Не допускается передача прав по договору на размещение НТО третьим лицам.</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center"/>
        <w:outlineLvl w:val="2"/>
        <w:rPr>
          <w:rFonts w:ascii="Times New Roman" w:hAnsi="Times New Roman" w:cs="Times New Roman"/>
          <w:sz w:val="26"/>
          <w:szCs w:val="26"/>
        </w:rPr>
      </w:pPr>
      <w:bookmarkStart w:id="14" w:name="P430"/>
      <w:bookmarkEnd w:id="14"/>
      <w:r w:rsidRPr="00970A69">
        <w:rPr>
          <w:rFonts w:ascii="Times New Roman" w:hAnsi="Times New Roman" w:cs="Times New Roman"/>
          <w:sz w:val="26"/>
          <w:szCs w:val="26"/>
        </w:rPr>
        <w:t>3. Расторжение Договора</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3.1. Администрация имеет право досрочно в одностороннем порядке расторгнуть Договор, письменно уведомив Участника за 5 (пять) рабочих дней, в случаях:</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не устранения в десятидневный срок нарушений, выявленных при обследовании НТО и отраженных в акте;</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xml:space="preserve">- нарушения Участником </w:t>
      </w:r>
      <w:hyperlink w:anchor="P392">
        <w:r w:rsidRPr="00970A69">
          <w:rPr>
            <w:rFonts w:ascii="Times New Roman" w:hAnsi="Times New Roman" w:cs="Times New Roman"/>
            <w:sz w:val="26"/>
            <w:szCs w:val="26"/>
          </w:rPr>
          <w:t>подпунктов</w:t>
        </w:r>
      </w:hyperlink>
      <w:r w:rsidRPr="00970A69">
        <w:rPr>
          <w:rFonts w:ascii="Times New Roman" w:hAnsi="Times New Roman" w:cs="Times New Roman"/>
          <w:sz w:val="26"/>
          <w:szCs w:val="26"/>
        </w:rPr>
        <w:t xml:space="preserve"> </w:t>
      </w:r>
      <w:hyperlink w:anchor="P394">
        <w:r w:rsidRPr="00970A69">
          <w:rPr>
            <w:rFonts w:ascii="Times New Roman" w:hAnsi="Times New Roman" w:cs="Times New Roman"/>
            <w:sz w:val="26"/>
            <w:szCs w:val="26"/>
          </w:rPr>
          <w:t>2.4.1</w:t>
        </w:r>
      </w:hyperlink>
      <w:r w:rsidRPr="00970A69">
        <w:rPr>
          <w:rFonts w:ascii="Times New Roman" w:hAnsi="Times New Roman" w:cs="Times New Roman"/>
          <w:sz w:val="26"/>
          <w:szCs w:val="26"/>
        </w:rPr>
        <w:t xml:space="preserve"> - </w:t>
      </w:r>
      <w:hyperlink w:anchor="P396">
        <w:r w:rsidRPr="00970A69">
          <w:rPr>
            <w:rFonts w:ascii="Times New Roman" w:hAnsi="Times New Roman" w:cs="Times New Roman"/>
            <w:sz w:val="26"/>
            <w:szCs w:val="26"/>
          </w:rPr>
          <w:t>2.4.3</w:t>
        </w:r>
      </w:hyperlink>
      <w:r w:rsidRPr="00970A69">
        <w:rPr>
          <w:rFonts w:ascii="Times New Roman" w:hAnsi="Times New Roman" w:cs="Times New Roman"/>
          <w:sz w:val="26"/>
          <w:szCs w:val="26"/>
        </w:rPr>
        <w:t xml:space="preserve"> </w:t>
      </w:r>
      <w:hyperlink w:anchor="P425">
        <w:r w:rsidRPr="00970A69">
          <w:rPr>
            <w:rFonts w:ascii="Times New Roman" w:hAnsi="Times New Roman" w:cs="Times New Roman"/>
            <w:sz w:val="26"/>
            <w:szCs w:val="26"/>
          </w:rPr>
          <w:t>раздела 2</w:t>
        </w:r>
      </w:hyperlink>
      <w:r w:rsidRPr="00970A69">
        <w:rPr>
          <w:rFonts w:ascii="Times New Roman" w:hAnsi="Times New Roman" w:cs="Times New Roman"/>
          <w:sz w:val="26"/>
          <w:szCs w:val="26"/>
        </w:rPr>
        <w:t xml:space="preserve"> Договора;</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неоднократного (два и более раза) нарушения Участником подпунктов 2.4.</w:t>
      </w:r>
      <w:hyperlink w:anchor="P397">
        <w:r w:rsidRPr="00970A69">
          <w:rPr>
            <w:rFonts w:ascii="Times New Roman" w:hAnsi="Times New Roman" w:cs="Times New Roman"/>
            <w:sz w:val="26"/>
            <w:szCs w:val="26"/>
          </w:rPr>
          <w:t>4</w:t>
        </w:r>
      </w:hyperlink>
      <w:r w:rsidRPr="00970A69">
        <w:rPr>
          <w:rFonts w:ascii="Times New Roman" w:hAnsi="Times New Roman" w:cs="Times New Roman"/>
          <w:sz w:val="26"/>
          <w:szCs w:val="26"/>
        </w:rPr>
        <w:t xml:space="preserve">, </w:t>
      </w:r>
      <w:hyperlink w:anchor="P398">
        <w:r w:rsidRPr="00970A69">
          <w:rPr>
            <w:rFonts w:ascii="Times New Roman" w:hAnsi="Times New Roman" w:cs="Times New Roman"/>
            <w:sz w:val="26"/>
            <w:szCs w:val="26"/>
          </w:rPr>
          <w:t>2.4.5 раздела 2</w:t>
        </w:r>
      </w:hyperlink>
      <w:r w:rsidRPr="00970A69">
        <w:rPr>
          <w:rFonts w:ascii="Times New Roman" w:hAnsi="Times New Roman" w:cs="Times New Roman"/>
          <w:sz w:val="26"/>
          <w:szCs w:val="26"/>
        </w:rPr>
        <w:t xml:space="preserve"> Договора;</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 в случае изъятия земельных участков (места), на котором размещен НТО для государственных или муниципальных нужд.</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P442">
        <w:r w:rsidRPr="00970A69">
          <w:rPr>
            <w:rFonts w:ascii="Times New Roman" w:hAnsi="Times New Roman" w:cs="Times New Roman"/>
            <w:sz w:val="26"/>
            <w:szCs w:val="26"/>
          </w:rPr>
          <w:t>пунктом 4.1 раздела 4</w:t>
        </w:r>
      </w:hyperlink>
      <w:r w:rsidRPr="00970A69">
        <w:rPr>
          <w:rFonts w:ascii="Times New Roman" w:hAnsi="Times New Roman" w:cs="Times New Roman"/>
          <w:sz w:val="26"/>
          <w:szCs w:val="26"/>
        </w:rPr>
        <w:t xml:space="preserve"> Договора Договор считается расторгнутым.</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3.3. Договор может быть расторгнут досрочно по обоюдному согласию Сторон.</w:t>
      </w:r>
    </w:p>
    <w:p w:rsidR="005C4B4D" w:rsidRPr="00970A69" w:rsidRDefault="005C4B4D" w:rsidP="005C4B4D">
      <w:pPr>
        <w:pStyle w:val="ConsPlusNormal"/>
        <w:ind w:left="142" w:right="140" w:hanging="426"/>
        <w:jc w:val="center"/>
        <w:outlineLvl w:val="2"/>
        <w:rPr>
          <w:rFonts w:ascii="Times New Roman" w:hAnsi="Times New Roman" w:cs="Times New Roman"/>
          <w:sz w:val="26"/>
          <w:szCs w:val="26"/>
        </w:rPr>
      </w:pPr>
      <w:r w:rsidRPr="00970A69">
        <w:rPr>
          <w:rFonts w:ascii="Times New Roman" w:hAnsi="Times New Roman" w:cs="Times New Roman"/>
          <w:sz w:val="26"/>
          <w:szCs w:val="26"/>
        </w:rPr>
        <w:t>4. Прочие условия</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0A4AD6">
      <w:pPr>
        <w:pStyle w:val="ConsPlusNormal"/>
        <w:ind w:left="142" w:right="140" w:firstLine="566"/>
        <w:jc w:val="both"/>
        <w:rPr>
          <w:rFonts w:ascii="Times New Roman" w:hAnsi="Times New Roman" w:cs="Times New Roman"/>
          <w:sz w:val="26"/>
          <w:szCs w:val="26"/>
        </w:rPr>
      </w:pPr>
      <w:bookmarkStart w:id="15" w:name="P442"/>
      <w:bookmarkEnd w:id="15"/>
      <w:r w:rsidRPr="00970A69">
        <w:rPr>
          <w:rFonts w:ascii="Times New Roman" w:hAnsi="Times New Roman" w:cs="Times New Roman"/>
          <w:sz w:val="26"/>
          <w:szCs w:val="26"/>
        </w:rPr>
        <w:t>4.1. Изменения и дополнения к Договору действительны, если они оформлены в письменной форме дополнительными Соглашениями и подписаны уполномоченными представителями Сторон.</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4.2. Претензионный или иной досудебный порядок урегулирования спора является обязательным (</w:t>
      </w:r>
      <w:hyperlink r:id="rId9">
        <w:r w:rsidRPr="00970A69">
          <w:rPr>
            <w:rFonts w:ascii="Times New Roman" w:hAnsi="Times New Roman" w:cs="Times New Roman"/>
            <w:sz w:val="26"/>
            <w:szCs w:val="26"/>
          </w:rPr>
          <w:t>ч. 5 ст. 4</w:t>
        </w:r>
      </w:hyperlink>
      <w:r w:rsidRPr="00970A69">
        <w:rPr>
          <w:rFonts w:ascii="Times New Roman" w:hAnsi="Times New Roman" w:cs="Times New Roman"/>
          <w:sz w:val="26"/>
          <w:szCs w:val="26"/>
        </w:rPr>
        <w:t xml:space="preserve"> АПК РФ, </w:t>
      </w:r>
      <w:hyperlink r:id="rId10">
        <w:r w:rsidRPr="00970A69">
          <w:rPr>
            <w:rFonts w:ascii="Times New Roman" w:hAnsi="Times New Roman" w:cs="Times New Roman"/>
            <w:sz w:val="26"/>
            <w:szCs w:val="26"/>
          </w:rPr>
          <w:t>п. 3 ст. 132</w:t>
        </w:r>
      </w:hyperlink>
      <w:r w:rsidRPr="00970A69">
        <w:rPr>
          <w:rFonts w:ascii="Times New Roman" w:hAnsi="Times New Roman" w:cs="Times New Roman"/>
          <w:sz w:val="26"/>
          <w:szCs w:val="26"/>
        </w:rPr>
        <w:t xml:space="preserve"> ГПК РФ, </w:t>
      </w:r>
      <w:hyperlink r:id="rId11">
        <w:r w:rsidRPr="00970A69">
          <w:rPr>
            <w:rFonts w:ascii="Times New Roman" w:hAnsi="Times New Roman" w:cs="Times New Roman"/>
            <w:sz w:val="26"/>
            <w:szCs w:val="26"/>
          </w:rPr>
          <w:t>ч. 3 ст. 4</w:t>
        </w:r>
      </w:hyperlink>
      <w:r w:rsidRPr="00970A69">
        <w:rPr>
          <w:rFonts w:ascii="Times New Roman" w:hAnsi="Times New Roman" w:cs="Times New Roman"/>
          <w:sz w:val="26"/>
          <w:szCs w:val="26"/>
        </w:rPr>
        <w:t xml:space="preserve"> КАС РФ).</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4.3. В случае изменения адреса или иных реквизитов каждая из Сторон обязана в 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Договоре, считаются врученными.</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4.4. Взаимоотношения Сторон, не урегулированные Договором, регламентируются действующим законодательством Российской Федерации.</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4.5. Договор составлен в 2 (двух) экземплярах: для каждой Стороны по одному экземпляру.</w:t>
      </w:r>
    </w:p>
    <w:p w:rsidR="005C4B4D" w:rsidRPr="00970A69" w:rsidRDefault="005C4B4D" w:rsidP="000A4AD6">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Приложение:</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1. Расчет стоимости платы за право на размещение НТО.</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2. Схемы расположения (размещения) НТО (графический план).</w:t>
      </w:r>
    </w:p>
    <w:p w:rsidR="005C4B4D" w:rsidRPr="00970A69" w:rsidRDefault="005C4B4D" w:rsidP="000A4AD6">
      <w:pPr>
        <w:pStyle w:val="ConsPlusNormal"/>
        <w:ind w:left="142" w:right="140"/>
        <w:jc w:val="both"/>
        <w:rPr>
          <w:rFonts w:ascii="Times New Roman" w:hAnsi="Times New Roman" w:cs="Times New Roman"/>
          <w:sz w:val="26"/>
          <w:szCs w:val="26"/>
        </w:rPr>
      </w:pPr>
      <w:r w:rsidRPr="00970A69">
        <w:rPr>
          <w:rFonts w:ascii="Times New Roman" w:hAnsi="Times New Roman" w:cs="Times New Roman"/>
          <w:sz w:val="26"/>
          <w:szCs w:val="26"/>
        </w:rPr>
        <w:t>3. Архитектурное решение.</w:t>
      </w:r>
    </w:p>
    <w:p w:rsidR="005C4B4D" w:rsidRPr="00970A69" w:rsidRDefault="005C4B4D" w:rsidP="005C4B4D">
      <w:pPr>
        <w:pStyle w:val="ConsPlusNormal"/>
        <w:ind w:left="142" w:right="140" w:hanging="426"/>
        <w:jc w:val="center"/>
        <w:outlineLvl w:val="2"/>
        <w:rPr>
          <w:rFonts w:ascii="Times New Roman" w:hAnsi="Times New Roman" w:cs="Times New Roman"/>
          <w:sz w:val="26"/>
          <w:szCs w:val="26"/>
        </w:rPr>
      </w:pPr>
    </w:p>
    <w:p w:rsidR="005C4B4D" w:rsidRPr="00970A69" w:rsidRDefault="005C4B4D" w:rsidP="005C4B4D">
      <w:pPr>
        <w:pStyle w:val="ConsPlusNormal"/>
        <w:ind w:left="142" w:right="140" w:hanging="426"/>
        <w:jc w:val="center"/>
        <w:outlineLvl w:val="2"/>
        <w:rPr>
          <w:rFonts w:ascii="Times New Roman" w:hAnsi="Times New Roman" w:cs="Times New Roman"/>
          <w:sz w:val="26"/>
          <w:szCs w:val="26"/>
        </w:rPr>
      </w:pPr>
      <w:r w:rsidRPr="00970A69">
        <w:rPr>
          <w:rFonts w:ascii="Times New Roman" w:hAnsi="Times New Roman" w:cs="Times New Roman"/>
          <w:sz w:val="26"/>
          <w:szCs w:val="26"/>
        </w:rPr>
        <w:t>5. Реквизиты, адреса</w:t>
      </w:r>
    </w:p>
    <w:p w:rsidR="005C4B4D" w:rsidRPr="00970A69" w:rsidRDefault="005C4B4D" w:rsidP="005C4B4D">
      <w:pPr>
        <w:pStyle w:val="ConsPlusNormal"/>
        <w:ind w:left="142" w:right="140" w:hanging="426"/>
        <w:jc w:val="both"/>
        <w:rPr>
          <w:rFonts w:ascii="Times New Roman" w:hAnsi="Times New Roman" w:cs="Times New Roman"/>
          <w:sz w:val="26"/>
          <w:szCs w:val="26"/>
        </w:rPr>
      </w:pPr>
    </w:p>
    <w:tbl>
      <w:tblPr>
        <w:tblW w:w="0" w:type="auto"/>
        <w:tblInd w:w="-284" w:type="dxa"/>
        <w:tblLayout w:type="fixed"/>
        <w:tblCellMar>
          <w:top w:w="102" w:type="dxa"/>
          <w:left w:w="62" w:type="dxa"/>
          <w:bottom w:w="102" w:type="dxa"/>
          <w:right w:w="62" w:type="dxa"/>
        </w:tblCellMar>
        <w:tblLook w:val="0000" w:firstRow="0" w:lastRow="0" w:firstColumn="0" w:lastColumn="0" w:noHBand="0" w:noVBand="0"/>
      </w:tblPr>
      <w:tblGrid>
        <w:gridCol w:w="4561"/>
        <w:gridCol w:w="4348"/>
      </w:tblGrid>
      <w:tr w:rsidR="005C4B4D" w:rsidRPr="00970A69" w:rsidTr="007225FB">
        <w:tc>
          <w:tcPr>
            <w:tcW w:w="4561" w:type="dxa"/>
            <w:tcBorders>
              <w:top w:val="nil"/>
              <w:left w:val="nil"/>
              <w:bottom w:val="nil"/>
              <w:right w:val="nil"/>
            </w:tcBorders>
          </w:tcPr>
          <w:p w:rsidR="005C4B4D" w:rsidRPr="00970A69" w:rsidRDefault="005C4B4D" w:rsidP="007225FB">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Администрация:</w:t>
            </w:r>
          </w:p>
        </w:tc>
        <w:tc>
          <w:tcPr>
            <w:tcW w:w="4348" w:type="dxa"/>
            <w:tcBorders>
              <w:top w:val="nil"/>
              <w:left w:val="nil"/>
              <w:bottom w:val="nil"/>
              <w:right w:val="nil"/>
            </w:tcBorders>
          </w:tcPr>
          <w:p w:rsidR="005C4B4D" w:rsidRPr="00970A69" w:rsidRDefault="005C4B4D" w:rsidP="007225FB">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Участник:</w:t>
            </w:r>
          </w:p>
        </w:tc>
      </w:tr>
      <w:tr w:rsidR="005C4B4D" w:rsidRPr="00970A69" w:rsidTr="007225FB">
        <w:tc>
          <w:tcPr>
            <w:tcW w:w="4561" w:type="dxa"/>
            <w:tcBorders>
              <w:top w:val="nil"/>
              <w:left w:val="nil"/>
              <w:bottom w:val="nil"/>
              <w:right w:val="nil"/>
            </w:tcBorders>
          </w:tcPr>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АМС г. Владикавказа</w:t>
            </w:r>
          </w:p>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Место нахождения (почтовый адрес): 362040, Россия, РСО-Алания, г. Владикавказ, пл. Штыба, 2.</w:t>
            </w:r>
          </w:p>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Получатель УФК по РСО-Алания (администрация местного самоуправления г. Владикавказа)</w:t>
            </w:r>
          </w:p>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л/счет 04103005030</w:t>
            </w:r>
          </w:p>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СЧЕТ: 03100643000000011000</w:t>
            </w:r>
          </w:p>
          <w:p w:rsidR="005C4B4D" w:rsidRPr="00970A69" w:rsidRDefault="005C4B4D" w:rsidP="00CE34FD">
            <w:pPr>
              <w:pStyle w:val="ConsPlusNormal"/>
              <w:ind w:left="506" w:right="140" w:hanging="142"/>
              <w:rPr>
                <w:rFonts w:ascii="Times New Roman" w:hAnsi="Times New Roman" w:cs="Times New Roman"/>
                <w:sz w:val="26"/>
                <w:szCs w:val="26"/>
              </w:rPr>
            </w:pPr>
            <w:r w:rsidRPr="00970A69">
              <w:rPr>
                <w:rFonts w:ascii="Times New Roman" w:hAnsi="Times New Roman" w:cs="Times New Roman"/>
                <w:sz w:val="26"/>
                <w:szCs w:val="26"/>
              </w:rPr>
              <w:t>ЕКС: 40102810945370000077 в Отделение - НБ РЕСП. Северная Осетия-Алания Банка России // УФК по РСО-Алания г. Владикавказ,</w:t>
            </w:r>
          </w:p>
          <w:p w:rsidR="005C4B4D" w:rsidRPr="00970A69" w:rsidRDefault="005C4B4D" w:rsidP="00CE34FD">
            <w:pPr>
              <w:pStyle w:val="ConsPlusNormal"/>
              <w:ind w:left="142" w:right="140" w:hanging="142"/>
              <w:rPr>
                <w:rFonts w:ascii="Times New Roman" w:hAnsi="Times New Roman" w:cs="Times New Roman"/>
                <w:sz w:val="26"/>
                <w:szCs w:val="26"/>
              </w:rPr>
            </w:pPr>
            <w:r w:rsidRPr="00970A69">
              <w:rPr>
                <w:rFonts w:ascii="Times New Roman" w:hAnsi="Times New Roman" w:cs="Times New Roman"/>
                <w:sz w:val="26"/>
                <w:szCs w:val="26"/>
              </w:rPr>
              <w:t>БИК 019033100</w:t>
            </w:r>
          </w:p>
          <w:p w:rsidR="005C4B4D" w:rsidRPr="00970A69" w:rsidRDefault="005C4B4D" w:rsidP="00CE34FD">
            <w:pPr>
              <w:pStyle w:val="ConsPlusNormal"/>
              <w:ind w:left="142" w:right="140" w:hanging="142"/>
              <w:rPr>
                <w:rFonts w:ascii="Times New Roman" w:hAnsi="Times New Roman" w:cs="Times New Roman"/>
                <w:sz w:val="26"/>
                <w:szCs w:val="26"/>
              </w:rPr>
            </w:pPr>
            <w:r w:rsidRPr="00970A69">
              <w:rPr>
                <w:rFonts w:ascii="Times New Roman" w:hAnsi="Times New Roman" w:cs="Times New Roman"/>
                <w:sz w:val="26"/>
                <w:szCs w:val="26"/>
              </w:rPr>
              <w:t>ИНН: 1501002346/КПП: 151501001</w:t>
            </w:r>
          </w:p>
          <w:p w:rsidR="005C4B4D" w:rsidRPr="00970A69" w:rsidRDefault="008D1358" w:rsidP="00CE34FD">
            <w:pPr>
              <w:pStyle w:val="ConsPlusNormal"/>
              <w:ind w:left="142" w:right="140" w:hanging="142"/>
              <w:rPr>
                <w:rFonts w:ascii="Times New Roman" w:hAnsi="Times New Roman" w:cs="Times New Roman"/>
                <w:sz w:val="26"/>
                <w:szCs w:val="26"/>
              </w:rPr>
            </w:pPr>
            <w:hyperlink r:id="rId12">
              <w:r w:rsidR="005C4B4D" w:rsidRPr="00970A69">
                <w:rPr>
                  <w:rFonts w:ascii="Times New Roman" w:hAnsi="Times New Roman" w:cs="Times New Roman"/>
                  <w:sz w:val="26"/>
                  <w:szCs w:val="26"/>
                </w:rPr>
                <w:t>ОКТМО</w:t>
              </w:r>
            </w:hyperlink>
            <w:r w:rsidR="005C4B4D" w:rsidRPr="00970A69">
              <w:rPr>
                <w:rFonts w:ascii="Times New Roman" w:hAnsi="Times New Roman" w:cs="Times New Roman"/>
                <w:sz w:val="26"/>
                <w:szCs w:val="26"/>
              </w:rPr>
              <w:t xml:space="preserve"> (90701000)</w:t>
            </w:r>
          </w:p>
          <w:p w:rsidR="005C4B4D" w:rsidRPr="00970A69" w:rsidRDefault="005C4B4D" w:rsidP="00CE34FD">
            <w:pPr>
              <w:pStyle w:val="ConsPlusNormal"/>
              <w:ind w:left="142" w:right="140" w:hanging="142"/>
              <w:rPr>
                <w:rFonts w:ascii="Times New Roman" w:hAnsi="Times New Roman" w:cs="Times New Roman"/>
                <w:sz w:val="26"/>
                <w:szCs w:val="26"/>
              </w:rPr>
            </w:pPr>
            <w:r w:rsidRPr="00970A69">
              <w:rPr>
                <w:rFonts w:ascii="Times New Roman" w:hAnsi="Times New Roman" w:cs="Times New Roman"/>
                <w:sz w:val="26"/>
                <w:szCs w:val="26"/>
              </w:rPr>
              <w:t>КБК: 59811109080040001120</w:t>
            </w:r>
          </w:p>
        </w:tc>
        <w:tc>
          <w:tcPr>
            <w:tcW w:w="4348" w:type="dxa"/>
            <w:tcBorders>
              <w:top w:val="nil"/>
              <w:left w:val="nil"/>
              <w:bottom w:val="nil"/>
              <w:right w:val="nil"/>
            </w:tcBorders>
          </w:tcPr>
          <w:p w:rsidR="005C4B4D" w:rsidRPr="00970A69" w:rsidRDefault="005C4B4D" w:rsidP="007225FB">
            <w:pPr>
              <w:pStyle w:val="ConsPlusNormal"/>
              <w:ind w:left="142" w:right="140" w:hanging="426"/>
              <w:rPr>
                <w:rFonts w:ascii="Times New Roman" w:hAnsi="Times New Roman" w:cs="Times New Roman"/>
                <w:sz w:val="26"/>
                <w:szCs w:val="26"/>
              </w:rPr>
            </w:pPr>
          </w:p>
        </w:tc>
      </w:tr>
      <w:tr w:rsidR="005C4B4D" w:rsidRPr="00970A69" w:rsidTr="007225FB">
        <w:tc>
          <w:tcPr>
            <w:tcW w:w="4561" w:type="dxa"/>
            <w:tcBorders>
              <w:top w:val="nil"/>
              <w:left w:val="nil"/>
              <w:bottom w:val="nil"/>
              <w:right w:val="nil"/>
            </w:tcBorders>
          </w:tcPr>
          <w:p w:rsidR="005C4B4D" w:rsidRPr="00970A69" w:rsidRDefault="005C4B4D" w:rsidP="00CE34FD">
            <w:pPr>
              <w:pStyle w:val="ConsPlusNormal"/>
              <w:ind w:left="142" w:right="140" w:hanging="142"/>
              <w:rPr>
                <w:rFonts w:ascii="Times New Roman" w:hAnsi="Times New Roman" w:cs="Times New Roman"/>
                <w:sz w:val="26"/>
                <w:szCs w:val="26"/>
              </w:rPr>
            </w:pPr>
            <w:r w:rsidRPr="00970A69">
              <w:rPr>
                <w:rFonts w:ascii="Times New Roman" w:hAnsi="Times New Roman" w:cs="Times New Roman"/>
                <w:sz w:val="26"/>
                <w:szCs w:val="26"/>
              </w:rPr>
              <w:t>Начальник Управления предпринимательства и инвестиционной деятельности</w:t>
            </w:r>
          </w:p>
        </w:tc>
        <w:tc>
          <w:tcPr>
            <w:tcW w:w="4348" w:type="dxa"/>
            <w:tcBorders>
              <w:top w:val="nil"/>
              <w:left w:val="nil"/>
              <w:bottom w:val="nil"/>
              <w:right w:val="nil"/>
            </w:tcBorders>
          </w:tcPr>
          <w:p w:rsidR="005C4B4D" w:rsidRPr="00970A69" w:rsidRDefault="005C4B4D" w:rsidP="007225FB">
            <w:pPr>
              <w:pStyle w:val="ConsPlusNormal"/>
              <w:ind w:left="142" w:right="140" w:hanging="426"/>
              <w:rPr>
                <w:rFonts w:ascii="Times New Roman" w:hAnsi="Times New Roman" w:cs="Times New Roman"/>
                <w:sz w:val="26"/>
                <w:szCs w:val="26"/>
              </w:rPr>
            </w:pPr>
          </w:p>
        </w:tc>
      </w:tr>
    </w:tbl>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____________________/_________/                   ____________________/_________/</w:t>
      </w: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970A69" w:rsidRDefault="00970A69" w:rsidP="005C4B4D">
      <w:pPr>
        <w:pStyle w:val="ConsPlusNormal"/>
        <w:ind w:left="142" w:right="140" w:hanging="426"/>
        <w:jc w:val="right"/>
        <w:outlineLvl w:val="1"/>
        <w:rPr>
          <w:rFonts w:ascii="Times New Roman" w:hAnsi="Times New Roman" w:cs="Times New Roman"/>
          <w:sz w:val="26"/>
          <w:szCs w:val="26"/>
        </w:rPr>
      </w:pPr>
    </w:p>
    <w:p w:rsidR="005C4B4D" w:rsidRPr="00970A69" w:rsidRDefault="005C4B4D" w:rsidP="005C4B4D">
      <w:pPr>
        <w:pStyle w:val="ConsPlusNormal"/>
        <w:ind w:left="142" w:right="140" w:hanging="426"/>
        <w:jc w:val="right"/>
        <w:outlineLvl w:val="1"/>
        <w:rPr>
          <w:rFonts w:ascii="Times New Roman" w:hAnsi="Times New Roman" w:cs="Times New Roman"/>
          <w:sz w:val="26"/>
          <w:szCs w:val="26"/>
        </w:rPr>
      </w:pPr>
      <w:r w:rsidRPr="00970A69">
        <w:rPr>
          <w:rFonts w:ascii="Times New Roman" w:hAnsi="Times New Roman" w:cs="Times New Roman"/>
          <w:sz w:val="26"/>
          <w:szCs w:val="26"/>
        </w:rPr>
        <w:lastRenderedPageBreak/>
        <w:t xml:space="preserve">Приложение № </w:t>
      </w:r>
      <w:r w:rsidR="00970A69" w:rsidRPr="00970A69">
        <w:rPr>
          <w:rFonts w:ascii="Times New Roman" w:hAnsi="Times New Roman" w:cs="Times New Roman"/>
          <w:sz w:val="26"/>
          <w:szCs w:val="26"/>
        </w:rPr>
        <w:t>5</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к Положению о порядке размещения</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и объектов по оказанию услуг</w:t>
      </w: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на территории муниципального</w:t>
      </w:r>
    </w:p>
    <w:p w:rsidR="005C4B4D" w:rsidRPr="00970A69" w:rsidRDefault="005C4B4D" w:rsidP="005C4B4D">
      <w:pPr>
        <w:pStyle w:val="ConsPlusNormal"/>
        <w:ind w:left="142" w:right="140" w:hanging="426"/>
        <w:jc w:val="right"/>
        <w:rPr>
          <w:rFonts w:ascii="Times New Roman" w:hAnsi="Times New Roman" w:cs="Times New Roman"/>
          <w:sz w:val="26"/>
          <w:szCs w:val="26"/>
        </w:rPr>
      </w:pPr>
      <w:proofErr w:type="gramStart"/>
      <w:r w:rsidRPr="00970A69">
        <w:rPr>
          <w:rFonts w:ascii="Times New Roman" w:hAnsi="Times New Roman" w:cs="Times New Roman"/>
          <w:sz w:val="26"/>
          <w:szCs w:val="26"/>
        </w:rPr>
        <w:t>образования</w:t>
      </w:r>
      <w:proofErr w:type="gramEnd"/>
      <w:r w:rsidR="005572AA">
        <w:rPr>
          <w:rFonts w:ascii="Times New Roman" w:hAnsi="Times New Roman" w:cs="Times New Roman"/>
          <w:sz w:val="26"/>
          <w:szCs w:val="26"/>
        </w:rPr>
        <w:t xml:space="preserve"> </w:t>
      </w:r>
      <w:r w:rsidR="005572AA" w:rsidRPr="005572AA">
        <w:rPr>
          <w:rFonts w:ascii="Times New Roman" w:hAnsi="Times New Roman" w:cs="Times New Roman"/>
          <w:bCs/>
          <w:sz w:val="26"/>
          <w:szCs w:val="26"/>
        </w:rPr>
        <w:t>городской округ</w:t>
      </w:r>
      <w:r w:rsidRPr="00970A69">
        <w:rPr>
          <w:rFonts w:ascii="Times New Roman" w:hAnsi="Times New Roman" w:cs="Times New Roman"/>
          <w:sz w:val="26"/>
          <w:szCs w:val="26"/>
        </w:rPr>
        <w:t xml:space="preserve"> город Владикавказ</w:t>
      </w:r>
    </w:p>
    <w:p w:rsidR="005C4B4D" w:rsidRPr="00970A69" w:rsidRDefault="005C4B4D" w:rsidP="005C4B4D">
      <w:pPr>
        <w:pStyle w:val="ConsPlusNormal"/>
        <w:spacing w:after="1"/>
        <w:ind w:left="142" w:right="140" w:hanging="426"/>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АКТ ОБСЛЕДОВАНИЯ</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НЕСТАЦИОНАРНОГО ТОРГОВОГО ОБЪЕКТА</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НА ПРЕДМЕТ ВЫПОЛНЕНИЯ УЧАСТНИКОМ ТРЕБОВАНИЙ ДОГОВОРА</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 ПРЕДОСТАВЛЕНИИ ПРАВА НА РАЗМЕЩЕНИЕ НЕСТАЦИОНАРНОГО</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ТОРГОВОГО ОБЪЕКТА НА ТЕРРИТОРИИ МУНИЦИПАЛЬНОГО</w:t>
      </w: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ОБРАЗОВАНИЯ </w:t>
      </w:r>
      <w:r w:rsidR="005572AA">
        <w:rPr>
          <w:rFonts w:ascii="Times New Roman" w:hAnsi="Times New Roman" w:cs="Times New Roman"/>
          <w:sz w:val="26"/>
          <w:szCs w:val="26"/>
        </w:rPr>
        <w:t>ГОРОДОСКОЙ ОКРУГ</w:t>
      </w:r>
      <w:r w:rsidR="008D1358">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"__"_________20__ г.</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Адрес (месторасположение объекта) ____________________________________________________________________</w:t>
      </w:r>
    </w:p>
    <w:p w:rsidR="005C4B4D" w:rsidRPr="00970A69" w:rsidRDefault="005C4B4D" w:rsidP="005C4B4D">
      <w:pPr>
        <w:pStyle w:val="ConsPlusNormal"/>
        <w:spacing w:before="220"/>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Сотрудниками администрации местного самоуправления г. Владикавказа ____________________________________________________________________, в присутствии ___________________________________ проведено обследование нестационарного торгового объекта, в результате чего установлено следующее:</w:t>
      </w:r>
    </w:p>
    <w:p w:rsidR="005C4B4D" w:rsidRPr="00970A69" w:rsidRDefault="005C4B4D" w:rsidP="005C4B4D">
      <w:pPr>
        <w:pStyle w:val="ConsPlusNormal"/>
        <w:ind w:left="142" w:right="140" w:hanging="426"/>
        <w:jc w:val="both"/>
        <w:rPr>
          <w:rFonts w:ascii="Times New Roman" w:hAnsi="Times New Roman" w:cs="Times New Roman"/>
          <w:sz w:val="26"/>
          <w:szCs w:val="26"/>
        </w:rPr>
      </w:pP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10"/>
        <w:gridCol w:w="4536"/>
        <w:gridCol w:w="4110"/>
      </w:tblGrid>
      <w:tr w:rsidR="005C4B4D" w:rsidRPr="00970A69" w:rsidTr="007225FB">
        <w:tc>
          <w:tcPr>
            <w:tcW w:w="710" w:type="dxa"/>
          </w:tcPr>
          <w:p w:rsidR="005C4B4D" w:rsidRPr="00970A69" w:rsidRDefault="005C4B4D" w:rsidP="00CE34FD">
            <w:pPr>
              <w:pStyle w:val="ConsPlusNormal"/>
              <w:ind w:left="80" w:right="-345" w:hanging="426"/>
              <w:jc w:val="center"/>
              <w:rPr>
                <w:rFonts w:ascii="Times New Roman" w:hAnsi="Times New Roman" w:cs="Times New Roman"/>
                <w:sz w:val="26"/>
                <w:szCs w:val="26"/>
              </w:rPr>
            </w:pPr>
            <w:r w:rsidRPr="00970A69">
              <w:rPr>
                <w:rFonts w:ascii="Times New Roman" w:hAnsi="Times New Roman" w:cs="Times New Roman"/>
                <w:sz w:val="26"/>
                <w:szCs w:val="26"/>
              </w:rPr>
              <w:t>№ п/п</w:t>
            </w:r>
          </w:p>
        </w:tc>
        <w:tc>
          <w:tcPr>
            <w:tcW w:w="4536" w:type="dxa"/>
          </w:tcPr>
          <w:p w:rsidR="005C4B4D" w:rsidRPr="00970A69" w:rsidRDefault="005C4B4D" w:rsidP="007225FB">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Условия договора</w:t>
            </w:r>
          </w:p>
        </w:tc>
        <w:tc>
          <w:tcPr>
            <w:tcW w:w="4110" w:type="dxa"/>
          </w:tcPr>
          <w:p w:rsidR="005C4B4D" w:rsidRPr="00970A69" w:rsidRDefault="005C4B4D" w:rsidP="007225FB">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Фактическое выполнение условий договора</w:t>
            </w:r>
          </w:p>
        </w:tc>
      </w:tr>
      <w:tr w:rsidR="005C4B4D" w:rsidRPr="00970A69" w:rsidTr="007225FB">
        <w:tc>
          <w:tcPr>
            <w:tcW w:w="710" w:type="dxa"/>
          </w:tcPr>
          <w:p w:rsidR="005C4B4D" w:rsidRPr="00970A69" w:rsidRDefault="005C4B4D" w:rsidP="00CE34FD">
            <w:pPr>
              <w:pStyle w:val="ConsPlusNormal"/>
              <w:ind w:left="80" w:right="-345" w:hanging="426"/>
              <w:jc w:val="center"/>
              <w:rPr>
                <w:rFonts w:ascii="Times New Roman" w:hAnsi="Times New Roman" w:cs="Times New Roman"/>
                <w:sz w:val="26"/>
                <w:szCs w:val="26"/>
              </w:rPr>
            </w:pPr>
            <w:r w:rsidRPr="00970A69">
              <w:rPr>
                <w:rFonts w:ascii="Times New Roman" w:hAnsi="Times New Roman" w:cs="Times New Roman"/>
                <w:sz w:val="26"/>
                <w:szCs w:val="26"/>
              </w:rPr>
              <w:t>1.</w:t>
            </w:r>
          </w:p>
        </w:tc>
        <w:tc>
          <w:tcPr>
            <w:tcW w:w="4536" w:type="dxa"/>
          </w:tcPr>
          <w:p w:rsidR="005C4B4D" w:rsidRPr="00970A69" w:rsidRDefault="005C4B4D" w:rsidP="007225FB">
            <w:pPr>
              <w:pStyle w:val="ConsPlusNormal"/>
              <w:ind w:left="142" w:right="140" w:hanging="426"/>
              <w:rPr>
                <w:rFonts w:ascii="Times New Roman" w:hAnsi="Times New Roman" w:cs="Times New Roman"/>
                <w:sz w:val="26"/>
                <w:szCs w:val="26"/>
              </w:rPr>
            </w:pPr>
          </w:p>
        </w:tc>
        <w:tc>
          <w:tcPr>
            <w:tcW w:w="4110" w:type="dxa"/>
          </w:tcPr>
          <w:p w:rsidR="005C4B4D" w:rsidRPr="00970A69" w:rsidRDefault="005C4B4D" w:rsidP="007225FB">
            <w:pPr>
              <w:pStyle w:val="ConsPlusNormal"/>
              <w:ind w:left="142" w:right="140" w:hanging="426"/>
              <w:rPr>
                <w:rFonts w:ascii="Times New Roman" w:hAnsi="Times New Roman" w:cs="Times New Roman"/>
                <w:sz w:val="26"/>
                <w:szCs w:val="26"/>
              </w:rPr>
            </w:pPr>
          </w:p>
        </w:tc>
      </w:tr>
      <w:tr w:rsidR="005C4B4D" w:rsidRPr="00970A69" w:rsidTr="007225FB">
        <w:tc>
          <w:tcPr>
            <w:tcW w:w="710" w:type="dxa"/>
          </w:tcPr>
          <w:p w:rsidR="005C4B4D" w:rsidRPr="00970A69" w:rsidRDefault="005C4B4D" w:rsidP="00CE34FD">
            <w:pPr>
              <w:pStyle w:val="ConsPlusNormal"/>
              <w:ind w:left="80" w:right="-345" w:hanging="426"/>
              <w:jc w:val="center"/>
              <w:rPr>
                <w:rFonts w:ascii="Times New Roman" w:hAnsi="Times New Roman" w:cs="Times New Roman"/>
                <w:sz w:val="26"/>
                <w:szCs w:val="26"/>
              </w:rPr>
            </w:pPr>
            <w:r w:rsidRPr="00970A69">
              <w:rPr>
                <w:rFonts w:ascii="Times New Roman" w:hAnsi="Times New Roman" w:cs="Times New Roman"/>
                <w:sz w:val="26"/>
                <w:szCs w:val="26"/>
              </w:rPr>
              <w:t>2.</w:t>
            </w:r>
          </w:p>
        </w:tc>
        <w:tc>
          <w:tcPr>
            <w:tcW w:w="4536" w:type="dxa"/>
          </w:tcPr>
          <w:p w:rsidR="005C4B4D" w:rsidRPr="00970A69" w:rsidRDefault="005C4B4D" w:rsidP="007225FB">
            <w:pPr>
              <w:pStyle w:val="ConsPlusNormal"/>
              <w:ind w:left="142" w:right="140" w:hanging="426"/>
              <w:rPr>
                <w:rFonts w:ascii="Times New Roman" w:hAnsi="Times New Roman" w:cs="Times New Roman"/>
                <w:sz w:val="26"/>
                <w:szCs w:val="26"/>
              </w:rPr>
            </w:pPr>
          </w:p>
        </w:tc>
        <w:tc>
          <w:tcPr>
            <w:tcW w:w="4110" w:type="dxa"/>
          </w:tcPr>
          <w:p w:rsidR="005C4B4D" w:rsidRPr="00970A69" w:rsidRDefault="005C4B4D" w:rsidP="007225FB">
            <w:pPr>
              <w:pStyle w:val="ConsPlusNormal"/>
              <w:ind w:left="142" w:right="140" w:hanging="426"/>
              <w:rPr>
                <w:rFonts w:ascii="Times New Roman" w:hAnsi="Times New Roman" w:cs="Times New Roman"/>
                <w:sz w:val="26"/>
                <w:szCs w:val="26"/>
              </w:rPr>
            </w:pPr>
          </w:p>
        </w:tc>
      </w:tr>
      <w:tr w:rsidR="005C4B4D" w:rsidRPr="00970A69" w:rsidTr="007225FB">
        <w:tc>
          <w:tcPr>
            <w:tcW w:w="710" w:type="dxa"/>
          </w:tcPr>
          <w:p w:rsidR="005C4B4D" w:rsidRPr="00970A69" w:rsidRDefault="005C4B4D" w:rsidP="00CE34FD">
            <w:pPr>
              <w:pStyle w:val="ConsPlusNormal"/>
              <w:ind w:left="80" w:right="-345" w:hanging="426"/>
              <w:jc w:val="center"/>
              <w:rPr>
                <w:rFonts w:ascii="Times New Roman" w:hAnsi="Times New Roman" w:cs="Times New Roman"/>
                <w:sz w:val="26"/>
                <w:szCs w:val="26"/>
              </w:rPr>
            </w:pPr>
            <w:r w:rsidRPr="00970A69">
              <w:rPr>
                <w:rFonts w:ascii="Times New Roman" w:hAnsi="Times New Roman" w:cs="Times New Roman"/>
                <w:sz w:val="26"/>
                <w:szCs w:val="26"/>
              </w:rPr>
              <w:t>…</w:t>
            </w:r>
          </w:p>
        </w:tc>
        <w:tc>
          <w:tcPr>
            <w:tcW w:w="4536" w:type="dxa"/>
          </w:tcPr>
          <w:p w:rsidR="005C4B4D" w:rsidRPr="00970A69" w:rsidRDefault="005C4B4D" w:rsidP="007225FB">
            <w:pPr>
              <w:pStyle w:val="ConsPlusNormal"/>
              <w:ind w:left="142" w:right="140" w:hanging="426"/>
              <w:rPr>
                <w:rFonts w:ascii="Times New Roman" w:hAnsi="Times New Roman" w:cs="Times New Roman"/>
                <w:sz w:val="26"/>
                <w:szCs w:val="26"/>
              </w:rPr>
            </w:pPr>
          </w:p>
        </w:tc>
        <w:tc>
          <w:tcPr>
            <w:tcW w:w="4110" w:type="dxa"/>
          </w:tcPr>
          <w:p w:rsidR="005C4B4D" w:rsidRPr="00970A69" w:rsidRDefault="005C4B4D" w:rsidP="007225FB">
            <w:pPr>
              <w:pStyle w:val="ConsPlusNormal"/>
              <w:ind w:left="142" w:right="140" w:hanging="426"/>
              <w:rPr>
                <w:rFonts w:ascii="Times New Roman" w:hAnsi="Times New Roman" w:cs="Times New Roman"/>
                <w:sz w:val="26"/>
                <w:szCs w:val="26"/>
              </w:rPr>
            </w:pPr>
          </w:p>
        </w:tc>
      </w:tr>
    </w:tbl>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roofErr w:type="gramStart"/>
      <w:r w:rsidRPr="00970A69">
        <w:rPr>
          <w:rFonts w:ascii="Times New Roman" w:hAnsi="Times New Roman" w:cs="Times New Roman"/>
          <w:sz w:val="26"/>
          <w:szCs w:val="26"/>
        </w:rPr>
        <w:t>Примечание:_</w:t>
      </w:r>
      <w:proofErr w:type="gramEnd"/>
      <w:r w:rsidRPr="00970A69">
        <w:rPr>
          <w:rFonts w:ascii="Times New Roman" w:hAnsi="Times New Roman" w:cs="Times New Roman"/>
          <w:sz w:val="26"/>
          <w:szCs w:val="26"/>
        </w:rPr>
        <w:t>____________________________________________________</w:t>
      </w: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p>
    <w:p w:rsidR="005C4B4D" w:rsidRPr="00970A69" w:rsidRDefault="005C4B4D" w:rsidP="005C4B4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Подпись_______________/ФИО/</w:t>
      </w:r>
    </w:p>
    <w:p w:rsidR="005C4B4D" w:rsidRPr="00970A69" w:rsidRDefault="005C4B4D" w:rsidP="005C4B4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 xml:space="preserve">               _______________/ФИО/</w:t>
      </w:r>
    </w:p>
    <w:p w:rsidR="005C4B4D" w:rsidRPr="00970A69" w:rsidRDefault="005C4B4D" w:rsidP="005C4B4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sz w:val="26"/>
          <w:szCs w:val="26"/>
        </w:rPr>
        <w:tab/>
        <w:t xml:space="preserve">    _______________/ФИО/</w:t>
      </w: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2221D8" w:rsidRPr="00970A69" w:rsidRDefault="002221D8" w:rsidP="0050397D">
      <w:pPr>
        <w:pStyle w:val="ConsPlusNormal"/>
        <w:ind w:left="142" w:right="140" w:hanging="426"/>
        <w:jc w:val="right"/>
        <w:outlineLvl w:val="1"/>
        <w:rPr>
          <w:rFonts w:ascii="Times New Roman" w:hAnsi="Times New Roman" w:cs="Times New Roman"/>
          <w:sz w:val="24"/>
          <w:szCs w:val="24"/>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E337A0" w:rsidRDefault="00E337A0"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970A69" w:rsidRDefault="00970A69"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bCs/>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lastRenderedPageBreak/>
        <w:t>Приложение №</w:t>
      </w:r>
      <w:r w:rsidR="00970A69" w:rsidRPr="00970A69">
        <w:rPr>
          <w:rFonts w:ascii="Times New Roman" w:eastAsiaTheme="minorEastAsia" w:hAnsi="Times New Roman" w:cs="Times New Roman"/>
          <w:bCs/>
          <w:sz w:val="24"/>
          <w:szCs w:val="24"/>
          <w:lang w:eastAsia="ru-RU"/>
        </w:rPr>
        <w:t>6</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 xml:space="preserve">к </w:t>
      </w:r>
      <w:hyperlink w:anchor="sub_1000" w:history="1">
        <w:r w:rsidRPr="00970A69">
          <w:rPr>
            <w:rFonts w:ascii="Times New Roman" w:eastAsiaTheme="minorEastAsia" w:hAnsi="Times New Roman" w:cs="Times New Roman"/>
            <w:bCs/>
            <w:sz w:val="24"/>
            <w:szCs w:val="24"/>
            <w:lang w:eastAsia="ru-RU"/>
          </w:rPr>
          <w:t>Положению</w:t>
        </w:r>
      </w:hyperlink>
      <w:r w:rsidRPr="00970A69">
        <w:rPr>
          <w:rFonts w:ascii="Times New Roman" w:eastAsiaTheme="minorEastAsia" w:hAnsi="Times New Roman" w:cs="Times New Roman"/>
          <w:bCs/>
          <w:sz w:val="24"/>
          <w:szCs w:val="24"/>
          <w:lang w:eastAsia="ru-RU"/>
        </w:rPr>
        <w:t xml:space="preserve"> о порядке размещения</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нестационарных торговых объектов</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и объектов по оказанию услуг</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на территории муниципального</w:t>
      </w:r>
    </w:p>
    <w:p w:rsidR="005C4B4D" w:rsidRPr="00970A69" w:rsidRDefault="005C4B4D" w:rsidP="005C4B4D">
      <w:pPr>
        <w:widowControl w:val="0"/>
        <w:autoSpaceDE w:val="0"/>
        <w:autoSpaceDN w:val="0"/>
        <w:adjustRightInd w:val="0"/>
        <w:spacing w:after="0" w:line="240" w:lineRule="auto"/>
        <w:ind w:left="142" w:right="140" w:hanging="426"/>
        <w:jc w:val="right"/>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bCs/>
          <w:sz w:val="24"/>
          <w:szCs w:val="24"/>
          <w:lang w:eastAsia="ru-RU"/>
        </w:rPr>
        <w:t xml:space="preserve"> </w:t>
      </w:r>
      <w:proofErr w:type="gramStart"/>
      <w:r w:rsidRPr="00970A69">
        <w:rPr>
          <w:rFonts w:ascii="Times New Roman" w:eastAsiaTheme="minorEastAsia" w:hAnsi="Times New Roman" w:cs="Times New Roman"/>
          <w:bCs/>
          <w:sz w:val="24"/>
          <w:szCs w:val="24"/>
          <w:lang w:eastAsia="ru-RU"/>
        </w:rPr>
        <w:t>образования</w:t>
      </w:r>
      <w:proofErr w:type="gramEnd"/>
      <w:r w:rsidRPr="00970A69">
        <w:rPr>
          <w:rFonts w:ascii="Times New Roman" w:eastAsiaTheme="minorEastAsia" w:hAnsi="Times New Roman" w:cs="Times New Roman"/>
          <w:bCs/>
          <w:sz w:val="24"/>
          <w:szCs w:val="24"/>
          <w:lang w:eastAsia="ru-RU"/>
        </w:rPr>
        <w:t xml:space="preserve"> </w:t>
      </w:r>
      <w:r w:rsidR="005572AA" w:rsidRPr="005572AA">
        <w:rPr>
          <w:rFonts w:ascii="Times New Roman" w:eastAsiaTheme="minorEastAsia" w:hAnsi="Times New Roman" w:cs="Times New Roman"/>
          <w:bCs/>
          <w:sz w:val="24"/>
          <w:szCs w:val="24"/>
          <w:lang w:eastAsia="ru-RU"/>
        </w:rPr>
        <w:t xml:space="preserve">городской округ </w:t>
      </w:r>
      <w:r w:rsidRPr="00970A69">
        <w:rPr>
          <w:rFonts w:ascii="Times New Roman" w:eastAsiaTheme="minorEastAsia" w:hAnsi="Times New Roman" w:cs="Times New Roman"/>
          <w:bCs/>
          <w:sz w:val="24"/>
          <w:szCs w:val="24"/>
          <w:lang w:eastAsia="ru-RU"/>
        </w:rPr>
        <w:t>город Владикавказ</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tbl>
      <w:tblPr>
        <w:tblW w:w="1001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237"/>
        <w:gridCol w:w="3778"/>
      </w:tblGrid>
      <w:tr w:rsidR="005C4B4D" w:rsidRPr="00970A69" w:rsidTr="00596E64">
        <w:trPr>
          <w:trHeight w:val="900"/>
        </w:trPr>
        <w:tc>
          <w:tcPr>
            <w:tcW w:w="6237" w:type="dxa"/>
            <w:tcBorders>
              <w:top w:val="nil"/>
              <w:left w:val="nil"/>
              <w:bottom w:val="nil"/>
              <w:right w:val="nil"/>
            </w:tcBorders>
          </w:tcPr>
          <w:p w:rsidR="005C4B4D" w:rsidRPr="00970A69" w:rsidRDefault="005C4B4D" w:rsidP="007225FB">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tc>
        <w:tc>
          <w:tcPr>
            <w:tcW w:w="3778" w:type="dxa"/>
            <w:tcBorders>
              <w:top w:val="nil"/>
              <w:left w:val="nil"/>
              <w:bottom w:val="nil"/>
              <w:right w:val="nil"/>
            </w:tcBorders>
          </w:tcPr>
          <w:p w:rsidR="005C4B4D" w:rsidRPr="00970A69" w:rsidRDefault="005C4B4D" w:rsidP="00596E64">
            <w:pPr>
              <w:widowControl w:val="0"/>
              <w:autoSpaceDE w:val="0"/>
              <w:autoSpaceDN w:val="0"/>
              <w:adjustRightInd w:val="0"/>
              <w:spacing w:after="0" w:line="240" w:lineRule="auto"/>
              <w:ind w:left="-311" w:right="140" w:firstLine="203"/>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Главе АМС г. Владикавказа</w:t>
            </w:r>
          </w:p>
          <w:p w:rsidR="005C4B4D" w:rsidRPr="00970A69" w:rsidRDefault="005C4B4D" w:rsidP="007225FB">
            <w:pPr>
              <w:widowControl w:val="0"/>
              <w:autoSpaceDE w:val="0"/>
              <w:autoSpaceDN w:val="0"/>
              <w:adjustRightInd w:val="0"/>
              <w:spacing w:after="0" w:line="240" w:lineRule="auto"/>
              <w:ind w:left="142" w:right="140" w:hanging="426"/>
              <w:jc w:val="center"/>
              <w:rPr>
                <w:rFonts w:ascii="Arial" w:eastAsiaTheme="minorEastAsia" w:hAnsi="Arial" w:cs="Arial"/>
                <w:sz w:val="24"/>
                <w:szCs w:val="24"/>
                <w:lang w:eastAsia="ru-RU"/>
              </w:rPr>
            </w:pPr>
          </w:p>
        </w:tc>
      </w:tr>
    </w:tbl>
    <w:p w:rsidR="005C4B4D" w:rsidRPr="00970A69" w:rsidRDefault="005C4B4D" w:rsidP="005C4B4D">
      <w:pPr>
        <w:widowControl w:val="0"/>
        <w:autoSpaceDE w:val="0"/>
        <w:autoSpaceDN w:val="0"/>
        <w:adjustRightInd w:val="0"/>
        <w:spacing w:before="108" w:after="108" w:line="240" w:lineRule="auto"/>
        <w:ind w:left="142" w:right="140" w:hanging="426"/>
        <w:jc w:val="center"/>
        <w:outlineLvl w:val="0"/>
        <w:rPr>
          <w:rFonts w:ascii="Times New Roman" w:eastAsiaTheme="minorEastAsia" w:hAnsi="Times New Roman" w:cs="Times New Roman"/>
          <w:b/>
          <w:bCs/>
          <w:color w:val="26282F"/>
          <w:sz w:val="24"/>
          <w:szCs w:val="24"/>
          <w:lang w:eastAsia="ru-RU"/>
        </w:rPr>
      </w:pPr>
      <w:r w:rsidRPr="00970A69">
        <w:rPr>
          <w:rFonts w:ascii="Times New Roman" w:eastAsiaTheme="minorEastAsia" w:hAnsi="Times New Roman" w:cs="Times New Roman"/>
          <w:b/>
          <w:bCs/>
          <w:color w:val="26282F"/>
          <w:sz w:val="24"/>
          <w:szCs w:val="24"/>
          <w:lang w:eastAsia="ru-RU"/>
        </w:rPr>
        <w:t xml:space="preserve">Заявление </w:t>
      </w:r>
      <w:r w:rsidRPr="00970A69">
        <w:rPr>
          <w:rFonts w:ascii="Times New Roman" w:eastAsiaTheme="minorEastAsia" w:hAnsi="Times New Roman" w:cs="Times New Roman"/>
          <w:b/>
          <w:bCs/>
          <w:color w:val="26282F"/>
          <w:sz w:val="24"/>
          <w:szCs w:val="24"/>
          <w:lang w:eastAsia="ru-RU"/>
        </w:rPr>
        <w:br/>
        <w:t>о выдаче разрешения на размещение нестационарного торгового объекта в дни проведения и в преддверии праздничных мероприятий, и иных мероприятий, имеющих краткосрочный характер</w:t>
      </w:r>
    </w:p>
    <w:p w:rsidR="005C4B4D" w:rsidRPr="00970A69" w:rsidRDefault="005C4B4D" w:rsidP="005C4B4D">
      <w:pPr>
        <w:widowControl w:val="0"/>
        <w:autoSpaceDE w:val="0"/>
        <w:autoSpaceDN w:val="0"/>
        <w:adjustRightInd w:val="0"/>
        <w:spacing w:after="0" w:line="240" w:lineRule="auto"/>
        <w:ind w:left="142" w:right="140" w:hanging="426"/>
        <w:jc w:val="both"/>
        <w:rPr>
          <w:rFonts w:ascii="Arial" w:eastAsiaTheme="minorEastAsia" w:hAnsi="Arial" w:cs="Arial"/>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Заявитель 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Юридический (домашний) адрес 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Ф.И.О. руководителя предприятия 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pPr>
    </w:p>
    <w:p w:rsidR="005C4B4D" w:rsidRPr="00970A69" w:rsidRDefault="008D1358"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hyperlink r:id="rId13" w:history="1">
        <w:r w:rsidR="005C4B4D" w:rsidRPr="00970A69">
          <w:rPr>
            <w:rFonts w:ascii="Times New Roman" w:eastAsiaTheme="minorEastAsia" w:hAnsi="Times New Roman" w:cs="Times New Roman"/>
            <w:bCs/>
            <w:sz w:val="24"/>
            <w:szCs w:val="24"/>
            <w:lang w:eastAsia="ru-RU"/>
          </w:rPr>
          <w:t>ИНН</w:t>
        </w:r>
      </w:hyperlink>
      <w:r w:rsidR="005C4B4D" w:rsidRPr="00970A69">
        <w:rPr>
          <w:rFonts w:ascii="Times New Roman" w:eastAsiaTheme="minorEastAsia" w:hAnsi="Times New Roman" w:cs="Times New Roman"/>
          <w:sz w:val="24"/>
          <w:szCs w:val="24"/>
          <w:lang w:eastAsia="ru-RU"/>
        </w:rPr>
        <w:t xml:space="preserve"> заявителя ____________________ контактный телефон 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ОГРН 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lang w:eastAsia="ru-RU"/>
        </w:rPr>
        <w:t xml:space="preserve">                                                         (номер, дата, кем выдано)</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Прошу Вас рассмотреть возможность размещения нестационарного торгового объекта в дни проведения мероприятий:</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___________________________________________________________________________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lang w:eastAsia="ru-RU"/>
        </w:rPr>
        <w:t xml:space="preserve">                    (наименование мероприятия и даты, предполагаемые для организации торговли)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для реализации 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(наименование товаров и вид торгового объекта (тележка, палатка и др.)</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sz w:val="24"/>
          <w:szCs w:val="24"/>
          <w:lang w:eastAsia="ru-RU"/>
        </w:rPr>
        <w:t xml:space="preserve">расположенных </w:t>
      </w:r>
      <w:r w:rsidRPr="00970A69">
        <w:rPr>
          <w:rFonts w:ascii="Times New Roman" w:eastAsiaTheme="minorEastAsia" w:hAnsi="Times New Roman" w:cs="Times New Roman"/>
          <w:lang w:eastAsia="ru-RU"/>
        </w:rPr>
        <w:t xml:space="preserve">по адресу:                                                         </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1. 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2. ______________________________________________________________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С </w:t>
      </w:r>
      <w:hyperlink w:anchor="sub_1000" w:history="1">
        <w:r w:rsidRPr="00970A69">
          <w:rPr>
            <w:rFonts w:ascii="Times New Roman" w:eastAsiaTheme="minorEastAsia" w:hAnsi="Times New Roman" w:cs="Times New Roman"/>
            <w:bCs/>
            <w:sz w:val="24"/>
            <w:szCs w:val="24"/>
            <w:lang w:eastAsia="ru-RU"/>
          </w:rPr>
          <w:t>положением</w:t>
        </w:r>
      </w:hyperlink>
      <w:r w:rsidRPr="00970A69">
        <w:rPr>
          <w:rFonts w:ascii="Times New Roman" w:eastAsiaTheme="minorEastAsia" w:hAnsi="Times New Roman" w:cs="Times New Roman"/>
          <w:sz w:val="24"/>
          <w:szCs w:val="24"/>
          <w:lang w:eastAsia="ru-RU"/>
        </w:rPr>
        <w:t xml:space="preserve"> о порядке размещения нестационарных торговых объектов ознакомлен и обязуюсь его соблюдать.</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 xml:space="preserve"> </w:t>
      </w: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Pr="00970A69" w:rsidRDefault="005C4B4D" w:rsidP="005C4B4D">
      <w:pPr>
        <w:widowControl w:val="0"/>
        <w:autoSpaceDE w:val="0"/>
        <w:autoSpaceDN w:val="0"/>
        <w:adjustRightInd w:val="0"/>
        <w:spacing w:after="0" w:line="240" w:lineRule="auto"/>
        <w:ind w:left="142" w:right="140" w:hanging="426"/>
        <w:jc w:val="both"/>
        <w:rPr>
          <w:rFonts w:ascii="Times New Roman" w:eastAsiaTheme="minorEastAsia" w:hAnsi="Times New Roman" w:cs="Times New Roman"/>
          <w:sz w:val="24"/>
          <w:szCs w:val="24"/>
          <w:lang w:eastAsia="ru-RU"/>
        </w:rPr>
      </w:pPr>
    </w:p>
    <w:p w:rsidR="005C4B4D"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lang w:eastAsia="ru-RU"/>
        </w:rPr>
        <w:t>М.П. (при наличии)</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sz w:val="24"/>
          <w:szCs w:val="24"/>
          <w:lang w:eastAsia="ru-RU"/>
        </w:rPr>
      </w:pPr>
      <w:r w:rsidRPr="00970A69">
        <w:rPr>
          <w:rFonts w:ascii="Times New Roman" w:eastAsiaTheme="minorEastAsia" w:hAnsi="Times New Roman" w:cs="Times New Roman"/>
          <w:sz w:val="24"/>
          <w:szCs w:val="24"/>
          <w:lang w:eastAsia="ru-RU"/>
        </w:rPr>
        <w:t>"____" ____________ 20___ г.           ______________________________________</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lang w:eastAsia="ru-RU"/>
        </w:rPr>
        <w:t xml:space="preserve">     (</w:t>
      </w:r>
      <w:proofErr w:type="gramStart"/>
      <w:r w:rsidRPr="00970A69">
        <w:rPr>
          <w:rFonts w:ascii="Times New Roman" w:eastAsiaTheme="minorEastAsia" w:hAnsi="Times New Roman" w:cs="Times New Roman"/>
          <w:lang w:eastAsia="ru-RU"/>
        </w:rPr>
        <w:t>дата</w:t>
      </w:r>
      <w:proofErr w:type="gramEnd"/>
      <w:r w:rsidRPr="00970A69">
        <w:rPr>
          <w:rFonts w:ascii="Times New Roman" w:eastAsiaTheme="minorEastAsia" w:hAnsi="Times New Roman" w:cs="Times New Roman"/>
          <w:lang w:eastAsia="ru-RU"/>
        </w:rPr>
        <w:t xml:space="preserve"> подачи заявления)                            (Ф.И.О. и подпись предпринимателя </w:t>
      </w:r>
    </w:p>
    <w:p w:rsidR="005C4B4D" w:rsidRPr="00970A69" w:rsidRDefault="005C4B4D" w:rsidP="005C4B4D">
      <w:pPr>
        <w:widowControl w:val="0"/>
        <w:autoSpaceDE w:val="0"/>
        <w:autoSpaceDN w:val="0"/>
        <w:adjustRightInd w:val="0"/>
        <w:spacing w:after="0" w:line="240" w:lineRule="auto"/>
        <w:ind w:left="142" w:right="140" w:hanging="426"/>
        <w:rPr>
          <w:rFonts w:ascii="Times New Roman" w:eastAsiaTheme="minorEastAsia" w:hAnsi="Times New Roman" w:cs="Times New Roman"/>
          <w:lang w:eastAsia="ru-RU"/>
        </w:rPr>
      </w:pPr>
      <w:r w:rsidRPr="00970A69">
        <w:rPr>
          <w:rFonts w:ascii="Times New Roman" w:eastAsiaTheme="minorEastAsia" w:hAnsi="Times New Roman" w:cs="Times New Roman"/>
          <w:lang w:eastAsia="ru-RU"/>
        </w:rPr>
        <w:t xml:space="preserve">                                                                               или руководителя предприятия)</w:t>
      </w:r>
    </w:p>
    <w:p w:rsidR="002221D8" w:rsidRDefault="002221D8" w:rsidP="0050397D">
      <w:pPr>
        <w:pStyle w:val="ConsPlusNormal"/>
        <w:ind w:left="142" w:right="140" w:hanging="426"/>
        <w:jc w:val="right"/>
        <w:outlineLvl w:val="1"/>
        <w:rPr>
          <w:rFonts w:ascii="Times New Roman" w:hAnsi="Times New Roman" w:cs="Times New Roman"/>
          <w:sz w:val="24"/>
          <w:szCs w:val="24"/>
        </w:rPr>
      </w:pPr>
    </w:p>
    <w:p w:rsidR="00E337A0" w:rsidRDefault="00E337A0" w:rsidP="0050397D">
      <w:pPr>
        <w:pStyle w:val="ConsPlusNormal"/>
        <w:ind w:left="142" w:right="140" w:hanging="426"/>
        <w:jc w:val="right"/>
        <w:outlineLvl w:val="1"/>
        <w:rPr>
          <w:rFonts w:ascii="Times New Roman" w:hAnsi="Times New Roman" w:cs="Times New Roman"/>
          <w:sz w:val="24"/>
          <w:szCs w:val="24"/>
        </w:rPr>
      </w:pPr>
    </w:p>
    <w:p w:rsidR="00E337A0" w:rsidRPr="00970A69" w:rsidRDefault="00E337A0" w:rsidP="0050397D">
      <w:pPr>
        <w:pStyle w:val="ConsPlusNormal"/>
        <w:ind w:left="142" w:right="140" w:hanging="426"/>
        <w:jc w:val="right"/>
        <w:outlineLvl w:val="1"/>
        <w:rPr>
          <w:rFonts w:ascii="Times New Roman" w:hAnsi="Times New Roman" w:cs="Times New Roman"/>
          <w:sz w:val="24"/>
          <w:szCs w:val="24"/>
        </w:rPr>
      </w:pPr>
    </w:p>
    <w:p w:rsidR="00596E64" w:rsidRPr="00970A69" w:rsidRDefault="00596E64" w:rsidP="00596E64">
      <w:pPr>
        <w:pStyle w:val="ConsPlusNormal"/>
        <w:ind w:left="142" w:right="140" w:hanging="426"/>
        <w:jc w:val="right"/>
        <w:outlineLvl w:val="0"/>
        <w:rPr>
          <w:rFonts w:ascii="Times New Roman" w:hAnsi="Times New Roman" w:cs="Times New Roman"/>
          <w:sz w:val="24"/>
          <w:szCs w:val="24"/>
        </w:rPr>
      </w:pPr>
      <w:r w:rsidRPr="00970A69">
        <w:rPr>
          <w:rFonts w:ascii="Times New Roman" w:hAnsi="Times New Roman" w:cs="Times New Roman"/>
          <w:sz w:val="24"/>
          <w:szCs w:val="24"/>
        </w:rPr>
        <w:lastRenderedPageBreak/>
        <w:t>Приложение №</w:t>
      </w:r>
      <w:r w:rsidR="00970A69" w:rsidRPr="00970A69">
        <w:rPr>
          <w:rFonts w:ascii="Times New Roman" w:hAnsi="Times New Roman" w:cs="Times New Roman"/>
          <w:sz w:val="24"/>
          <w:szCs w:val="24"/>
        </w:rPr>
        <w:t>7</w:t>
      </w:r>
    </w:p>
    <w:p w:rsidR="00596E64" w:rsidRPr="00970A69" w:rsidRDefault="00596E64" w:rsidP="00596E64">
      <w:pPr>
        <w:pStyle w:val="ConsPlusNormal"/>
        <w:ind w:left="142" w:right="140" w:hanging="426"/>
        <w:jc w:val="right"/>
        <w:rPr>
          <w:rFonts w:ascii="Times New Roman" w:hAnsi="Times New Roman" w:cs="Times New Roman"/>
          <w:sz w:val="24"/>
          <w:szCs w:val="24"/>
        </w:rPr>
      </w:pPr>
      <w:r w:rsidRPr="00970A69">
        <w:rPr>
          <w:rFonts w:ascii="Times New Roman" w:hAnsi="Times New Roman" w:cs="Times New Roman"/>
          <w:sz w:val="24"/>
          <w:szCs w:val="24"/>
        </w:rPr>
        <w:t>к Положению о порядке размещения</w:t>
      </w:r>
    </w:p>
    <w:p w:rsidR="00596E64" w:rsidRPr="00970A69" w:rsidRDefault="00596E64" w:rsidP="00596E64">
      <w:pPr>
        <w:pStyle w:val="ConsPlusNormal"/>
        <w:ind w:left="142" w:right="140" w:hanging="426"/>
        <w:jc w:val="right"/>
        <w:rPr>
          <w:rFonts w:ascii="Times New Roman" w:hAnsi="Times New Roman" w:cs="Times New Roman"/>
          <w:sz w:val="24"/>
          <w:szCs w:val="24"/>
        </w:rPr>
      </w:pPr>
      <w:r w:rsidRPr="00970A69">
        <w:rPr>
          <w:rFonts w:ascii="Times New Roman" w:hAnsi="Times New Roman" w:cs="Times New Roman"/>
          <w:sz w:val="24"/>
          <w:szCs w:val="24"/>
        </w:rPr>
        <w:t>нестационарных торговых объектов</w:t>
      </w:r>
    </w:p>
    <w:p w:rsidR="00596E64" w:rsidRPr="00970A69" w:rsidRDefault="00596E64" w:rsidP="00596E64">
      <w:pPr>
        <w:pStyle w:val="ConsPlusNormal"/>
        <w:ind w:left="142" w:right="140" w:hanging="426"/>
        <w:jc w:val="right"/>
        <w:rPr>
          <w:rFonts w:ascii="Times New Roman" w:hAnsi="Times New Roman" w:cs="Times New Roman"/>
          <w:sz w:val="24"/>
          <w:szCs w:val="24"/>
        </w:rPr>
      </w:pPr>
      <w:r w:rsidRPr="00970A69">
        <w:rPr>
          <w:rFonts w:ascii="Times New Roman" w:hAnsi="Times New Roman" w:cs="Times New Roman"/>
          <w:sz w:val="24"/>
          <w:szCs w:val="24"/>
        </w:rPr>
        <w:t>и объектов по оказанию услуг</w:t>
      </w:r>
    </w:p>
    <w:p w:rsidR="00596E64" w:rsidRPr="00970A69" w:rsidRDefault="00596E64" w:rsidP="00596E64">
      <w:pPr>
        <w:pStyle w:val="ConsPlusNormal"/>
        <w:ind w:left="142" w:right="140" w:hanging="426"/>
        <w:jc w:val="right"/>
        <w:rPr>
          <w:rFonts w:ascii="Times New Roman" w:hAnsi="Times New Roman" w:cs="Times New Roman"/>
          <w:sz w:val="24"/>
          <w:szCs w:val="24"/>
        </w:rPr>
      </w:pPr>
      <w:r w:rsidRPr="00970A69">
        <w:rPr>
          <w:rFonts w:ascii="Times New Roman" w:hAnsi="Times New Roman" w:cs="Times New Roman"/>
          <w:sz w:val="24"/>
          <w:szCs w:val="24"/>
        </w:rPr>
        <w:t>на территории муниципального</w:t>
      </w:r>
    </w:p>
    <w:p w:rsidR="00596E64" w:rsidRPr="00970A69" w:rsidRDefault="00596E64" w:rsidP="00596E64">
      <w:pPr>
        <w:pStyle w:val="ConsPlusNormal"/>
        <w:ind w:left="142" w:right="140" w:hanging="426"/>
        <w:jc w:val="right"/>
        <w:rPr>
          <w:rFonts w:ascii="Times New Roman" w:hAnsi="Times New Roman" w:cs="Times New Roman"/>
          <w:sz w:val="24"/>
          <w:szCs w:val="24"/>
        </w:rPr>
      </w:pPr>
      <w:proofErr w:type="gramStart"/>
      <w:r w:rsidRPr="00970A69">
        <w:rPr>
          <w:rFonts w:ascii="Times New Roman" w:hAnsi="Times New Roman" w:cs="Times New Roman"/>
          <w:sz w:val="24"/>
          <w:szCs w:val="24"/>
        </w:rPr>
        <w:t>образования</w:t>
      </w:r>
      <w:proofErr w:type="gramEnd"/>
      <w:r w:rsidRPr="00970A69">
        <w:rPr>
          <w:rFonts w:ascii="Times New Roman" w:hAnsi="Times New Roman" w:cs="Times New Roman"/>
          <w:sz w:val="24"/>
          <w:szCs w:val="24"/>
        </w:rPr>
        <w:t xml:space="preserve"> </w:t>
      </w:r>
      <w:r w:rsidR="005572AA" w:rsidRPr="005572AA">
        <w:rPr>
          <w:rFonts w:ascii="Times New Roman" w:hAnsi="Times New Roman" w:cs="Times New Roman"/>
          <w:bCs/>
          <w:sz w:val="26"/>
          <w:szCs w:val="26"/>
        </w:rPr>
        <w:t>городской округ</w:t>
      </w:r>
      <w:r w:rsidR="005572AA" w:rsidRPr="00970A69">
        <w:rPr>
          <w:rFonts w:ascii="Times New Roman" w:hAnsi="Times New Roman" w:cs="Times New Roman"/>
          <w:sz w:val="26"/>
          <w:szCs w:val="26"/>
        </w:rPr>
        <w:t xml:space="preserve"> </w:t>
      </w:r>
      <w:r w:rsidRPr="00970A69">
        <w:rPr>
          <w:rFonts w:ascii="Times New Roman" w:hAnsi="Times New Roman" w:cs="Times New Roman"/>
          <w:sz w:val="24"/>
          <w:szCs w:val="24"/>
        </w:rPr>
        <w:t>город Владикавказ</w:t>
      </w:r>
    </w:p>
    <w:p w:rsidR="00596E64" w:rsidRPr="00970A69" w:rsidRDefault="00596E64" w:rsidP="00596E64">
      <w:pPr>
        <w:pStyle w:val="ConsPlusNormal"/>
        <w:ind w:left="142" w:right="140" w:hanging="426"/>
        <w:jc w:val="both"/>
        <w:rPr>
          <w:rFonts w:ascii="Times New Roman" w:hAnsi="Times New Roman" w:cs="Times New Roman"/>
          <w:sz w:val="26"/>
          <w:szCs w:val="26"/>
        </w:rPr>
      </w:pPr>
    </w:p>
    <w:p w:rsidR="00596E64" w:rsidRPr="00970A69" w:rsidRDefault="00596E64" w:rsidP="00596E64">
      <w:pPr>
        <w:pStyle w:val="ConsPlusTitle"/>
        <w:ind w:left="142" w:right="140" w:hanging="426"/>
        <w:jc w:val="center"/>
        <w:rPr>
          <w:rFonts w:ascii="Times New Roman" w:hAnsi="Times New Roman" w:cs="Times New Roman"/>
          <w:sz w:val="26"/>
          <w:szCs w:val="26"/>
        </w:rPr>
      </w:pPr>
      <w:bookmarkStart w:id="16" w:name="P874"/>
      <w:bookmarkEnd w:id="16"/>
      <w:r w:rsidRPr="00970A69">
        <w:rPr>
          <w:rFonts w:ascii="Times New Roman" w:hAnsi="Times New Roman" w:cs="Times New Roman"/>
          <w:sz w:val="26"/>
          <w:szCs w:val="26"/>
        </w:rPr>
        <w:t>МИНИМАЛЬНЫЙ РАЗМЕР ОПЛАТЫ</w:t>
      </w:r>
    </w:p>
    <w:p w:rsidR="00596E64" w:rsidRPr="00970A69" w:rsidRDefault="00596E64" w:rsidP="00596E64">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НА ПРАВО РАЗМЕЩЕНИЯ НЕСТАЦИОНАРНЫХ ОБЪЕКТОВ НА ТЕРРИТОРИИ</w:t>
      </w:r>
    </w:p>
    <w:p w:rsidR="00596E64" w:rsidRPr="00970A69" w:rsidRDefault="00596E64" w:rsidP="00596E64">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МУНИЦИПАЛЬНОГО ОБРАЗОВАНИЯ</w:t>
      </w:r>
      <w:r w:rsidR="005572AA">
        <w:rPr>
          <w:rFonts w:ascii="Times New Roman" w:hAnsi="Times New Roman" w:cs="Times New Roman"/>
          <w:sz w:val="26"/>
          <w:szCs w:val="26"/>
        </w:rPr>
        <w:t xml:space="preserve"> ГОРОДСКОЙ ОКРУГ</w:t>
      </w:r>
      <w:r w:rsidRPr="00970A69">
        <w:rPr>
          <w:rFonts w:ascii="Times New Roman" w:hAnsi="Times New Roman" w:cs="Times New Roman"/>
          <w:sz w:val="26"/>
          <w:szCs w:val="26"/>
        </w:rPr>
        <w:t xml:space="preserve"> ГОРОД ВЛАДИКАВКАЗ</w:t>
      </w:r>
    </w:p>
    <w:p w:rsidR="00596E64" w:rsidRPr="00970A69" w:rsidRDefault="00596E64" w:rsidP="00596E64">
      <w:pPr>
        <w:pStyle w:val="ConsPlusNormal"/>
        <w:ind w:left="142" w:right="140" w:hanging="426"/>
        <w:jc w:val="both"/>
        <w:rPr>
          <w:rFonts w:ascii="Times New Roman" w:hAnsi="Times New Roman" w:cs="Times New Roman"/>
          <w:sz w:val="26"/>
          <w:szCs w:val="26"/>
        </w:rPr>
      </w:pPr>
    </w:p>
    <w:tbl>
      <w:tblPr>
        <w:tblW w:w="10109" w:type="dxa"/>
        <w:tblInd w:w="-714" w:type="dxa"/>
        <w:tblLayout w:type="fixed"/>
        <w:tblCellMar>
          <w:top w:w="102" w:type="dxa"/>
          <w:left w:w="62" w:type="dxa"/>
          <w:bottom w:w="102" w:type="dxa"/>
          <w:right w:w="62" w:type="dxa"/>
        </w:tblCellMar>
        <w:tblLook w:val="0000" w:firstRow="0" w:lastRow="0" w:firstColumn="0" w:lastColumn="0" w:noHBand="0" w:noVBand="0"/>
      </w:tblPr>
      <w:tblGrid>
        <w:gridCol w:w="2366"/>
        <w:gridCol w:w="1178"/>
        <w:gridCol w:w="1134"/>
        <w:gridCol w:w="993"/>
        <w:gridCol w:w="708"/>
        <w:gridCol w:w="993"/>
        <w:gridCol w:w="992"/>
        <w:gridCol w:w="992"/>
        <w:gridCol w:w="753"/>
      </w:tblGrid>
      <w:tr w:rsidR="00596E64" w:rsidRPr="00970A69" w:rsidTr="007225FB">
        <w:trPr>
          <w:trHeight w:val="392"/>
        </w:trPr>
        <w:tc>
          <w:tcPr>
            <w:tcW w:w="2366" w:type="dxa"/>
            <w:vMerge w:val="restart"/>
            <w:tcBorders>
              <w:top w:val="single" w:sz="4" w:space="0" w:color="auto"/>
              <w:left w:val="single" w:sz="4" w:space="0" w:color="auto"/>
              <w:bottom w:val="single" w:sz="4" w:space="0" w:color="auto"/>
              <w:right w:val="single" w:sz="4" w:space="0" w:color="auto"/>
            </w:tcBorders>
            <w:vAlign w:val="center"/>
          </w:tcPr>
          <w:p w:rsidR="00596E64" w:rsidRPr="00E337A0" w:rsidRDefault="00596E64" w:rsidP="007225FB">
            <w:pPr>
              <w:autoSpaceDE w:val="0"/>
              <w:autoSpaceDN w:val="0"/>
              <w:adjustRightInd w:val="0"/>
              <w:spacing w:after="0" w:line="240" w:lineRule="auto"/>
              <w:ind w:left="142" w:right="140" w:hanging="426"/>
              <w:jc w:val="right"/>
              <w:rPr>
                <w:rFonts w:ascii="Times New Roman" w:hAnsi="Times New Roman" w:cs="Times New Roman"/>
                <w:sz w:val="24"/>
                <w:szCs w:val="24"/>
              </w:rPr>
            </w:pPr>
            <w:r w:rsidRPr="00E337A0">
              <w:rPr>
                <w:rFonts w:ascii="Times New Roman" w:hAnsi="Times New Roman" w:cs="Times New Roman"/>
                <w:sz w:val="24"/>
                <w:szCs w:val="24"/>
              </w:rPr>
              <w:t>Вид деятельности</w:t>
            </w:r>
          </w:p>
        </w:tc>
        <w:tc>
          <w:tcPr>
            <w:tcW w:w="7743" w:type="dxa"/>
            <w:gridSpan w:val="8"/>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Размер платы в руб./</w:t>
            </w:r>
            <w:proofErr w:type="spellStart"/>
            <w:r w:rsidRPr="00E337A0">
              <w:rPr>
                <w:rFonts w:ascii="Times New Roman" w:hAnsi="Times New Roman" w:cs="Times New Roman"/>
                <w:sz w:val="24"/>
                <w:szCs w:val="24"/>
              </w:rPr>
              <w:t>кв.м</w:t>
            </w:r>
            <w:proofErr w:type="spellEnd"/>
            <w:r w:rsidRPr="00E337A0">
              <w:rPr>
                <w:rFonts w:ascii="Times New Roman" w:hAnsi="Times New Roman" w:cs="Times New Roman"/>
                <w:sz w:val="24"/>
                <w:szCs w:val="24"/>
              </w:rPr>
              <w:t xml:space="preserve"> в месяц</w:t>
            </w:r>
          </w:p>
        </w:tc>
      </w:tr>
      <w:tr w:rsidR="00596E64" w:rsidRPr="00970A69" w:rsidTr="007225FB">
        <w:trPr>
          <w:trHeight w:val="392"/>
        </w:trPr>
        <w:tc>
          <w:tcPr>
            <w:tcW w:w="2366" w:type="dxa"/>
            <w:vMerge/>
            <w:tcBorders>
              <w:top w:val="single" w:sz="4" w:space="0" w:color="auto"/>
              <w:left w:val="single" w:sz="4" w:space="0" w:color="auto"/>
              <w:bottom w:val="single" w:sz="4" w:space="0" w:color="auto"/>
              <w:right w:val="single" w:sz="4" w:space="0" w:color="auto"/>
            </w:tcBorders>
            <w:vAlign w:val="center"/>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p>
        </w:tc>
        <w:tc>
          <w:tcPr>
            <w:tcW w:w="7743" w:type="dxa"/>
            <w:gridSpan w:val="8"/>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outlineLvl w:val="0"/>
              <w:rPr>
                <w:rFonts w:ascii="Times New Roman" w:hAnsi="Times New Roman" w:cs="Times New Roman"/>
                <w:sz w:val="24"/>
                <w:szCs w:val="24"/>
              </w:rPr>
            </w:pPr>
            <w:r w:rsidRPr="00E337A0">
              <w:rPr>
                <w:rFonts w:ascii="Times New Roman" w:hAnsi="Times New Roman" w:cs="Times New Roman"/>
                <w:sz w:val="24"/>
                <w:szCs w:val="24"/>
              </w:rPr>
              <w:t>Городской округ г. Владикавказ</w:t>
            </w:r>
          </w:p>
        </w:tc>
      </w:tr>
      <w:tr w:rsidR="00596E64" w:rsidRPr="00970A69" w:rsidTr="007225FB">
        <w:trPr>
          <w:trHeight w:val="392"/>
        </w:trPr>
        <w:tc>
          <w:tcPr>
            <w:tcW w:w="2366" w:type="dxa"/>
            <w:vMerge/>
            <w:tcBorders>
              <w:top w:val="single" w:sz="4" w:space="0" w:color="auto"/>
              <w:left w:val="single" w:sz="4" w:space="0" w:color="auto"/>
              <w:bottom w:val="single" w:sz="4" w:space="0" w:color="auto"/>
              <w:right w:val="single" w:sz="4" w:space="0" w:color="auto"/>
            </w:tcBorders>
            <w:vAlign w:val="center"/>
          </w:tcPr>
          <w:p w:rsidR="00596E64" w:rsidRPr="00E337A0" w:rsidRDefault="00596E64" w:rsidP="007225FB">
            <w:pPr>
              <w:autoSpaceDE w:val="0"/>
              <w:autoSpaceDN w:val="0"/>
              <w:adjustRightInd w:val="0"/>
              <w:spacing w:after="0" w:line="240" w:lineRule="auto"/>
              <w:ind w:left="142" w:right="140" w:hanging="426"/>
              <w:jc w:val="center"/>
              <w:outlineLvl w:val="0"/>
              <w:rPr>
                <w:rFonts w:ascii="Times New Roman" w:hAnsi="Times New Roman" w:cs="Times New Roman"/>
                <w:sz w:val="24"/>
                <w:szCs w:val="24"/>
              </w:rPr>
            </w:pP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г. Владикавказ</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пос. Заводской</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 xml:space="preserve">пос. </w:t>
            </w:r>
            <w:proofErr w:type="spellStart"/>
            <w:r w:rsidRPr="00E337A0">
              <w:rPr>
                <w:rFonts w:ascii="Times New Roman" w:hAnsi="Times New Roman" w:cs="Times New Roman"/>
                <w:sz w:val="24"/>
                <w:szCs w:val="24"/>
              </w:rPr>
              <w:t>Редант</w:t>
            </w:r>
            <w:proofErr w:type="spellEnd"/>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с. Балта</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с. Нижний Ларс</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с. Верхний Ларс</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с. Чми</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 xml:space="preserve">с. </w:t>
            </w:r>
            <w:proofErr w:type="spellStart"/>
            <w:r w:rsidRPr="00E337A0">
              <w:rPr>
                <w:rFonts w:ascii="Times New Roman" w:hAnsi="Times New Roman" w:cs="Times New Roman"/>
                <w:sz w:val="24"/>
                <w:szCs w:val="24"/>
              </w:rPr>
              <w:t>Эзми</w:t>
            </w:r>
            <w:proofErr w:type="spellEnd"/>
          </w:p>
        </w:tc>
      </w:tr>
      <w:tr w:rsidR="00596E64" w:rsidRPr="00970A69" w:rsidTr="007225FB">
        <w:trPr>
          <w:trHeight w:val="301"/>
        </w:trPr>
        <w:tc>
          <w:tcPr>
            <w:tcW w:w="10109" w:type="dxa"/>
            <w:gridSpan w:val="9"/>
            <w:tcBorders>
              <w:top w:val="single" w:sz="4" w:space="0" w:color="auto"/>
              <w:left w:val="single" w:sz="4" w:space="0" w:color="auto"/>
              <w:bottom w:val="single" w:sz="4" w:space="0" w:color="auto"/>
              <w:right w:val="single" w:sz="4" w:space="0" w:color="auto"/>
            </w:tcBorders>
            <w:vAlign w:val="center"/>
          </w:tcPr>
          <w:p w:rsidR="00596E64" w:rsidRPr="00E337A0" w:rsidRDefault="00596E64" w:rsidP="007225FB">
            <w:pPr>
              <w:autoSpaceDE w:val="0"/>
              <w:autoSpaceDN w:val="0"/>
              <w:adjustRightInd w:val="0"/>
              <w:spacing w:after="0" w:line="240" w:lineRule="auto"/>
              <w:ind w:left="142" w:right="140" w:hanging="426"/>
              <w:jc w:val="center"/>
              <w:outlineLvl w:val="1"/>
              <w:rPr>
                <w:rFonts w:ascii="Times New Roman" w:hAnsi="Times New Roman" w:cs="Times New Roman"/>
                <w:sz w:val="24"/>
                <w:szCs w:val="24"/>
              </w:rPr>
            </w:pPr>
            <w:r w:rsidRPr="00E337A0">
              <w:rPr>
                <w:rFonts w:ascii="Times New Roman" w:hAnsi="Times New Roman" w:cs="Times New Roman"/>
                <w:sz w:val="24"/>
                <w:szCs w:val="24"/>
              </w:rPr>
              <w:t>Торговля</w:t>
            </w:r>
          </w:p>
        </w:tc>
      </w:tr>
      <w:tr w:rsidR="00596E64" w:rsidRPr="00970A69" w:rsidTr="00CE34FD">
        <w:trPr>
          <w:trHeight w:val="2985"/>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продовольственных товаров смешанного ассортимента, включая слабоалкогольные и подакцизные товары</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525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472</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420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367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315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r>
      <w:tr w:rsidR="00596E64" w:rsidRPr="00970A69" w:rsidTr="00CE34FD">
        <w:trPr>
          <w:trHeight w:val="5097"/>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lastRenderedPageBreak/>
              <w:t>Реализация продовольственных товаров смешанного ассортимента, исключая слабоалкогольные, и продовольственных товаров смешанного ассортимента, исключая слабоалкогольные и подакцизные товары</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367</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330</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294</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257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220</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184</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184</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184</w:t>
            </w:r>
          </w:p>
        </w:tc>
      </w:tr>
      <w:tr w:rsidR="00596E64" w:rsidRPr="00970A69" w:rsidTr="00CE34FD">
        <w:trPr>
          <w:trHeight w:val="1794"/>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питьевой и газированной воды, реализация мороженого</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236</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r>
      <w:tr w:rsidR="00596E64" w:rsidRPr="00970A69" w:rsidTr="00CE34FD">
        <w:trPr>
          <w:trHeight w:val="603"/>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кваса</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168</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126</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r>
      <w:tr w:rsidR="00596E64" w:rsidRPr="00970A69" w:rsidTr="00CE34FD">
        <w:trPr>
          <w:trHeight w:val="889"/>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бахчевых культур</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168</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126</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r>
      <w:tr w:rsidR="00596E64" w:rsidRPr="00970A69" w:rsidTr="00CE34FD">
        <w:trPr>
          <w:trHeight w:val="1191"/>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хлебобулочных и кондитерских изделий</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199</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179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159</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140</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120</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r>
      <w:tr w:rsidR="00596E64" w:rsidRPr="00970A69" w:rsidTr="00CE34FD">
        <w:trPr>
          <w:trHeight w:val="2397"/>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продукции животноводства и птицеводства, реализация рыбы, ракообразных и моллюсков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199</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179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159</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140</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120</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100</w:t>
            </w:r>
          </w:p>
        </w:tc>
      </w:tr>
      <w:tr w:rsidR="00596E64" w:rsidRPr="00970A69" w:rsidTr="00CE34FD">
        <w:trPr>
          <w:trHeight w:val="889"/>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непродовольственных товаров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315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283</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252</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220</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189</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r>
      <w:tr w:rsidR="00596E64" w:rsidRPr="00970A69" w:rsidTr="00CE34FD">
        <w:trPr>
          <w:trHeight w:val="1191"/>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lastRenderedPageBreak/>
              <w:t>Реализация елок, елочных изделий, саженцев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236</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131</w:t>
            </w:r>
          </w:p>
        </w:tc>
      </w:tr>
      <w:tr w:rsidR="00596E64" w:rsidRPr="00970A69" w:rsidTr="00CE34FD">
        <w:trPr>
          <w:trHeight w:val="588"/>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канцтоваров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94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84</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r>
      <w:tr w:rsidR="00596E64" w:rsidRPr="00970A69" w:rsidTr="00CE34FD">
        <w:trPr>
          <w:trHeight w:val="3589"/>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Реализация печатной продукции средств массовой информации, книжной продукции, связанной с образованием, наукой и культурой</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38</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r>
      <w:tr w:rsidR="00596E64" w:rsidRPr="00970A69" w:rsidTr="00CE34FD">
        <w:trPr>
          <w:trHeight w:val="603"/>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Размещение летних кафе</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168</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126</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r>
      <w:tr w:rsidR="00596E64" w:rsidRPr="00970A69" w:rsidTr="00CE34FD">
        <w:trPr>
          <w:trHeight w:val="286"/>
        </w:trPr>
        <w:tc>
          <w:tcPr>
            <w:tcW w:w="10109" w:type="dxa"/>
            <w:gridSpan w:val="9"/>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outlineLvl w:val="1"/>
              <w:rPr>
                <w:rFonts w:ascii="Times New Roman" w:hAnsi="Times New Roman" w:cs="Times New Roman"/>
                <w:sz w:val="24"/>
                <w:szCs w:val="24"/>
              </w:rPr>
            </w:pPr>
            <w:r w:rsidRPr="00E337A0">
              <w:rPr>
                <w:rFonts w:ascii="Times New Roman" w:hAnsi="Times New Roman" w:cs="Times New Roman"/>
                <w:sz w:val="24"/>
                <w:szCs w:val="24"/>
              </w:rPr>
              <w:t>Услуги населению</w:t>
            </w:r>
          </w:p>
        </w:tc>
      </w:tr>
      <w:tr w:rsidR="00596E64" w:rsidRPr="00970A69" w:rsidTr="00CE34FD">
        <w:trPr>
          <w:trHeight w:val="603"/>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Бытовые услуги населению</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38</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r>
      <w:tr w:rsidR="00596E64" w:rsidRPr="00970A69" w:rsidTr="00CE34FD">
        <w:trPr>
          <w:trHeight w:val="588"/>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Услуги фотоателье</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38</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r>
      <w:tr w:rsidR="00596E64" w:rsidRPr="00970A69" w:rsidTr="00CE34FD">
        <w:trPr>
          <w:trHeight w:val="1794"/>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Прокат бытовой радиоэлектронной аппаратуры, видео- и аудиокассет, дисков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147</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132</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118</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103</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88</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r>
      <w:tr w:rsidR="00596E64" w:rsidRPr="00970A69" w:rsidTr="00CE34FD">
        <w:trPr>
          <w:trHeight w:val="1492"/>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Изготовление и реализация предметов похоронного ритуала</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94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84</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r>
      <w:tr w:rsidR="00596E64" w:rsidRPr="00970A69" w:rsidTr="00CE34FD">
        <w:trPr>
          <w:trHeight w:val="2096"/>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lastRenderedPageBreak/>
              <w:t>Оказание услуг по ремонту, техническому обслуживанию и мойке автотранспортных средств</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210</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189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168</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126</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r>
      <w:tr w:rsidR="00596E64" w:rsidRPr="00970A69" w:rsidTr="00CE34FD">
        <w:trPr>
          <w:trHeight w:val="2684"/>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Оказание развлекательных услуг, зоопарки, цирки, аттракционы (передвижные и стационарные объекты)</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42</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w:t>
            </w:r>
          </w:p>
        </w:tc>
      </w:tr>
      <w:tr w:rsidR="00596E64" w:rsidRPr="00970A69" w:rsidTr="00CE34FD">
        <w:trPr>
          <w:trHeight w:val="889"/>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Пункты продаж полисов страхования</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94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84</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53</w:t>
            </w:r>
          </w:p>
        </w:tc>
      </w:tr>
      <w:tr w:rsidR="00596E64" w:rsidRPr="00970A69" w:rsidTr="00CE34FD">
        <w:trPr>
          <w:trHeight w:val="3317"/>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21</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19</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17</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13</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11</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11</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11</w:t>
            </w:r>
          </w:p>
        </w:tc>
      </w:tr>
      <w:tr w:rsidR="00596E64" w:rsidRPr="00970A69" w:rsidTr="00CE34FD">
        <w:trPr>
          <w:trHeight w:val="889"/>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АЗС контейнерного типа</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525</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472</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420</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367</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315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262</w:t>
            </w:r>
          </w:p>
        </w:tc>
      </w:tr>
      <w:tr w:rsidR="00596E64" w:rsidRPr="00970A69" w:rsidTr="00CE34FD">
        <w:trPr>
          <w:trHeight w:val="588"/>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Оказание прочих услуг</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157</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142</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126</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110</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94</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79</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79</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79</w:t>
            </w:r>
          </w:p>
        </w:tc>
      </w:tr>
      <w:tr w:rsidR="00596E64" w:rsidRPr="00970A69" w:rsidTr="00CE34FD">
        <w:trPr>
          <w:trHeight w:val="1794"/>
        </w:trPr>
        <w:tc>
          <w:tcPr>
            <w:tcW w:w="2366" w:type="dxa"/>
            <w:tcBorders>
              <w:top w:val="single" w:sz="4" w:space="0" w:color="auto"/>
              <w:left w:val="single" w:sz="4" w:space="0" w:color="auto"/>
              <w:bottom w:val="single" w:sz="4" w:space="0" w:color="auto"/>
              <w:right w:val="single" w:sz="4" w:space="0" w:color="auto"/>
            </w:tcBorders>
            <w:vAlign w:val="bottom"/>
          </w:tcPr>
          <w:p w:rsidR="00596E64" w:rsidRPr="00E337A0" w:rsidRDefault="00596E64" w:rsidP="00CE34FD">
            <w:pPr>
              <w:autoSpaceDE w:val="0"/>
              <w:autoSpaceDN w:val="0"/>
              <w:adjustRightInd w:val="0"/>
              <w:spacing w:after="0" w:line="240" w:lineRule="auto"/>
              <w:ind w:left="363" w:right="140" w:hanging="426"/>
              <w:jc w:val="center"/>
              <w:rPr>
                <w:rFonts w:ascii="Times New Roman" w:hAnsi="Times New Roman" w:cs="Times New Roman"/>
                <w:sz w:val="24"/>
                <w:szCs w:val="24"/>
              </w:rPr>
            </w:pPr>
            <w:r w:rsidRPr="00E337A0">
              <w:rPr>
                <w:rFonts w:ascii="Times New Roman" w:hAnsi="Times New Roman" w:cs="Times New Roman"/>
                <w:sz w:val="24"/>
                <w:szCs w:val="24"/>
              </w:rPr>
              <w:t>Терминалы экспресс-оплаты, банкоматы и финансовые услуги</w:t>
            </w:r>
          </w:p>
        </w:tc>
        <w:tc>
          <w:tcPr>
            <w:tcW w:w="117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1049</w:t>
            </w:r>
          </w:p>
        </w:tc>
        <w:tc>
          <w:tcPr>
            <w:tcW w:w="1134"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944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839</w:t>
            </w:r>
          </w:p>
        </w:tc>
        <w:tc>
          <w:tcPr>
            <w:tcW w:w="708"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734</w:t>
            </w:r>
          </w:p>
        </w:tc>
        <w:tc>
          <w:tcPr>
            <w:tcW w:w="99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629</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525</w:t>
            </w:r>
          </w:p>
        </w:tc>
        <w:tc>
          <w:tcPr>
            <w:tcW w:w="992"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525</w:t>
            </w:r>
          </w:p>
        </w:tc>
        <w:tc>
          <w:tcPr>
            <w:tcW w:w="753" w:type="dxa"/>
            <w:tcBorders>
              <w:top w:val="single" w:sz="4" w:space="0" w:color="auto"/>
              <w:left w:val="single" w:sz="4" w:space="0" w:color="auto"/>
              <w:bottom w:val="single" w:sz="4" w:space="0" w:color="auto"/>
              <w:right w:val="single" w:sz="4" w:space="0" w:color="auto"/>
            </w:tcBorders>
          </w:tcPr>
          <w:p w:rsidR="00596E64" w:rsidRPr="00E337A0" w:rsidRDefault="00596E64" w:rsidP="007225FB">
            <w:pPr>
              <w:autoSpaceDE w:val="0"/>
              <w:autoSpaceDN w:val="0"/>
              <w:adjustRightInd w:val="0"/>
              <w:spacing w:after="0" w:line="240" w:lineRule="auto"/>
              <w:ind w:left="142" w:right="140" w:hanging="426"/>
              <w:jc w:val="center"/>
              <w:rPr>
                <w:rFonts w:ascii="Times New Roman" w:hAnsi="Times New Roman" w:cs="Times New Roman"/>
                <w:sz w:val="24"/>
                <w:szCs w:val="24"/>
              </w:rPr>
            </w:pPr>
            <w:r w:rsidRPr="00E337A0">
              <w:rPr>
                <w:rFonts w:ascii="Times New Roman" w:hAnsi="Times New Roman" w:cs="Times New Roman"/>
                <w:sz w:val="24"/>
                <w:szCs w:val="24"/>
              </w:rPr>
              <w:t>525</w:t>
            </w:r>
          </w:p>
        </w:tc>
      </w:tr>
    </w:tbl>
    <w:p w:rsidR="000A4AD6" w:rsidRDefault="000A4AD6" w:rsidP="0050397D">
      <w:pPr>
        <w:pStyle w:val="ConsPlusNormal"/>
        <w:ind w:left="142" w:right="140" w:hanging="426"/>
        <w:jc w:val="right"/>
        <w:outlineLvl w:val="1"/>
        <w:rPr>
          <w:rFonts w:ascii="Times New Roman" w:hAnsi="Times New Roman" w:cs="Times New Roman"/>
          <w:sz w:val="23"/>
          <w:szCs w:val="23"/>
        </w:rPr>
      </w:pPr>
    </w:p>
    <w:p w:rsidR="000A4AD6" w:rsidRDefault="000A4AD6" w:rsidP="0050397D">
      <w:pPr>
        <w:pStyle w:val="ConsPlusNormal"/>
        <w:ind w:left="142" w:right="140" w:hanging="426"/>
        <w:jc w:val="right"/>
        <w:outlineLvl w:val="1"/>
        <w:rPr>
          <w:rFonts w:ascii="Times New Roman" w:hAnsi="Times New Roman" w:cs="Times New Roman"/>
          <w:sz w:val="23"/>
          <w:szCs w:val="23"/>
        </w:rPr>
      </w:pPr>
    </w:p>
    <w:p w:rsidR="00591046" w:rsidRPr="00970A69" w:rsidRDefault="000E7A03" w:rsidP="0050397D">
      <w:pPr>
        <w:pStyle w:val="ConsPlusNormal"/>
        <w:ind w:left="142" w:right="140" w:hanging="426"/>
        <w:jc w:val="right"/>
        <w:outlineLvl w:val="1"/>
        <w:rPr>
          <w:rFonts w:ascii="Times New Roman" w:hAnsi="Times New Roman" w:cs="Times New Roman"/>
          <w:sz w:val="23"/>
          <w:szCs w:val="23"/>
        </w:rPr>
      </w:pPr>
      <w:r w:rsidRPr="00970A69">
        <w:rPr>
          <w:rFonts w:ascii="Times New Roman" w:hAnsi="Times New Roman" w:cs="Times New Roman"/>
          <w:sz w:val="23"/>
          <w:szCs w:val="23"/>
        </w:rPr>
        <w:lastRenderedPageBreak/>
        <w:t>Приложение №</w:t>
      </w:r>
      <w:r w:rsidR="00970A69" w:rsidRPr="00970A69">
        <w:rPr>
          <w:rFonts w:ascii="Times New Roman" w:hAnsi="Times New Roman" w:cs="Times New Roman"/>
          <w:sz w:val="23"/>
          <w:szCs w:val="23"/>
        </w:rPr>
        <w:t>8</w:t>
      </w:r>
    </w:p>
    <w:p w:rsidR="00591046" w:rsidRPr="00970A69" w:rsidRDefault="00591046" w:rsidP="0050397D">
      <w:pPr>
        <w:pStyle w:val="ConsPlusNormal"/>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к Положению о порядке размещения</w:t>
      </w:r>
    </w:p>
    <w:p w:rsidR="00591046" w:rsidRPr="00970A69" w:rsidRDefault="00591046" w:rsidP="0050397D">
      <w:pPr>
        <w:pStyle w:val="ConsPlusNormal"/>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нестационарных торговых объектов</w:t>
      </w:r>
    </w:p>
    <w:p w:rsidR="00591046" w:rsidRPr="00970A69" w:rsidRDefault="00591046" w:rsidP="0050397D">
      <w:pPr>
        <w:pStyle w:val="ConsPlusNormal"/>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и объектов по оказанию услуг</w:t>
      </w:r>
    </w:p>
    <w:p w:rsidR="00591046" w:rsidRPr="00970A69" w:rsidRDefault="00591046" w:rsidP="0050397D">
      <w:pPr>
        <w:pStyle w:val="ConsPlusNormal"/>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на территории муниципального</w:t>
      </w:r>
    </w:p>
    <w:p w:rsidR="00591046" w:rsidRPr="00970A69" w:rsidRDefault="00591046" w:rsidP="0050397D">
      <w:pPr>
        <w:pStyle w:val="ConsPlusNormal"/>
        <w:ind w:left="142" w:right="140" w:hanging="426"/>
        <w:jc w:val="right"/>
        <w:rPr>
          <w:rFonts w:ascii="Times New Roman" w:hAnsi="Times New Roman" w:cs="Times New Roman"/>
          <w:sz w:val="23"/>
          <w:szCs w:val="23"/>
        </w:rPr>
      </w:pPr>
      <w:proofErr w:type="gramStart"/>
      <w:r w:rsidRPr="00970A69">
        <w:rPr>
          <w:rFonts w:ascii="Times New Roman" w:hAnsi="Times New Roman" w:cs="Times New Roman"/>
          <w:sz w:val="23"/>
          <w:szCs w:val="23"/>
        </w:rPr>
        <w:t>образования</w:t>
      </w:r>
      <w:proofErr w:type="gramEnd"/>
      <w:r w:rsidRPr="00970A69">
        <w:rPr>
          <w:rFonts w:ascii="Times New Roman" w:hAnsi="Times New Roman" w:cs="Times New Roman"/>
          <w:sz w:val="23"/>
          <w:szCs w:val="23"/>
        </w:rPr>
        <w:t xml:space="preserve"> </w:t>
      </w:r>
      <w:r w:rsidR="005572AA" w:rsidRPr="005572AA">
        <w:rPr>
          <w:rFonts w:ascii="Times New Roman" w:hAnsi="Times New Roman" w:cs="Times New Roman"/>
          <w:sz w:val="23"/>
          <w:szCs w:val="23"/>
        </w:rPr>
        <w:t xml:space="preserve">городской округ </w:t>
      </w:r>
      <w:r w:rsidRPr="00970A69">
        <w:rPr>
          <w:rFonts w:ascii="Times New Roman" w:hAnsi="Times New Roman" w:cs="Times New Roman"/>
          <w:sz w:val="23"/>
          <w:szCs w:val="23"/>
        </w:rPr>
        <w:t>город Владикавказ</w:t>
      </w:r>
    </w:p>
    <w:p w:rsidR="00591046" w:rsidRPr="00970A69" w:rsidRDefault="00591046" w:rsidP="0050397D">
      <w:pPr>
        <w:pStyle w:val="ConsPlusNormal"/>
        <w:ind w:left="142" w:right="140" w:hanging="426"/>
        <w:jc w:val="both"/>
        <w:rPr>
          <w:rFonts w:ascii="Times New Roman" w:hAnsi="Times New Roman" w:cs="Times New Roman"/>
          <w:sz w:val="23"/>
          <w:szCs w:val="23"/>
        </w:rPr>
      </w:pPr>
    </w:p>
    <w:p w:rsidR="00591046" w:rsidRPr="00970A69" w:rsidRDefault="00591046" w:rsidP="00833940">
      <w:pPr>
        <w:pStyle w:val="ConsPlusNonformat"/>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 xml:space="preserve">                                            </w:t>
      </w:r>
      <w:r w:rsidR="009014C4" w:rsidRPr="00970A69">
        <w:rPr>
          <w:rFonts w:ascii="Times New Roman" w:hAnsi="Times New Roman" w:cs="Times New Roman"/>
          <w:sz w:val="23"/>
          <w:szCs w:val="23"/>
        </w:rPr>
        <w:t xml:space="preserve"> </w:t>
      </w:r>
      <w:r w:rsidRPr="00970A69">
        <w:rPr>
          <w:rFonts w:ascii="Times New Roman" w:hAnsi="Times New Roman" w:cs="Times New Roman"/>
          <w:sz w:val="23"/>
          <w:szCs w:val="23"/>
        </w:rPr>
        <w:t>В аукционную комиссию</w:t>
      </w:r>
    </w:p>
    <w:p w:rsidR="00591046" w:rsidRPr="00970A69" w:rsidRDefault="00591046" w:rsidP="00833940">
      <w:pPr>
        <w:pStyle w:val="ConsPlusNonformat"/>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 xml:space="preserve">                                           </w:t>
      </w:r>
      <w:r w:rsidR="009014C4"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 по предоставлению права</w:t>
      </w:r>
    </w:p>
    <w:p w:rsidR="009014C4" w:rsidRPr="00970A69" w:rsidRDefault="00262DD2" w:rsidP="00833940">
      <w:pPr>
        <w:pStyle w:val="ConsPlusNonformat"/>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на размещение НТО</w:t>
      </w:r>
    </w:p>
    <w:p w:rsidR="00591046" w:rsidRPr="00970A69" w:rsidRDefault="00262DD2" w:rsidP="00833940">
      <w:pPr>
        <w:pStyle w:val="ConsPlusNonformat"/>
        <w:ind w:left="142" w:right="140" w:hanging="426"/>
        <w:jc w:val="right"/>
        <w:rPr>
          <w:rFonts w:ascii="Times New Roman" w:hAnsi="Times New Roman" w:cs="Times New Roman"/>
          <w:sz w:val="23"/>
          <w:szCs w:val="23"/>
        </w:rPr>
      </w:pPr>
      <w:r w:rsidRPr="00970A69">
        <w:rPr>
          <w:rFonts w:ascii="Times New Roman" w:hAnsi="Times New Roman" w:cs="Times New Roman"/>
          <w:sz w:val="23"/>
          <w:szCs w:val="23"/>
        </w:rPr>
        <w:t xml:space="preserve">на </w:t>
      </w:r>
      <w:r w:rsidR="00591046" w:rsidRPr="00970A69">
        <w:rPr>
          <w:rFonts w:ascii="Times New Roman" w:hAnsi="Times New Roman" w:cs="Times New Roman"/>
          <w:sz w:val="23"/>
          <w:szCs w:val="23"/>
        </w:rPr>
        <w:t>территории</w:t>
      </w:r>
      <w:r w:rsidRPr="00970A69">
        <w:rPr>
          <w:rFonts w:ascii="Times New Roman" w:hAnsi="Times New Roman" w:cs="Times New Roman"/>
          <w:sz w:val="23"/>
          <w:szCs w:val="23"/>
        </w:rPr>
        <w:t xml:space="preserve"> г.</w:t>
      </w:r>
      <w:r w:rsidR="00591046" w:rsidRPr="00970A69">
        <w:rPr>
          <w:rFonts w:ascii="Times New Roman" w:hAnsi="Times New Roman" w:cs="Times New Roman"/>
          <w:sz w:val="23"/>
          <w:szCs w:val="23"/>
        </w:rPr>
        <w:t xml:space="preserve"> Владикавказа</w:t>
      </w:r>
    </w:p>
    <w:p w:rsidR="00591046" w:rsidRPr="00970A69" w:rsidRDefault="00591046" w:rsidP="0050397D">
      <w:pPr>
        <w:pStyle w:val="ConsPlusNonformat"/>
        <w:ind w:left="142" w:right="140" w:hanging="426"/>
        <w:jc w:val="both"/>
        <w:rPr>
          <w:rFonts w:ascii="Times New Roman" w:hAnsi="Times New Roman" w:cs="Times New Roman"/>
          <w:sz w:val="23"/>
          <w:szCs w:val="23"/>
        </w:rPr>
      </w:pPr>
    </w:p>
    <w:p w:rsidR="00591046" w:rsidRPr="00970A69" w:rsidRDefault="00591046" w:rsidP="0050397D">
      <w:pPr>
        <w:pStyle w:val="ConsPlusNonformat"/>
        <w:ind w:left="142" w:right="140" w:hanging="426"/>
        <w:jc w:val="center"/>
        <w:rPr>
          <w:rFonts w:ascii="Times New Roman" w:hAnsi="Times New Roman" w:cs="Times New Roman"/>
          <w:sz w:val="23"/>
          <w:szCs w:val="23"/>
        </w:rPr>
      </w:pPr>
      <w:bookmarkStart w:id="17" w:name="P229"/>
      <w:bookmarkEnd w:id="17"/>
      <w:r w:rsidRPr="00970A69">
        <w:rPr>
          <w:rFonts w:ascii="Times New Roman" w:hAnsi="Times New Roman" w:cs="Times New Roman"/>
          <w:sz w:val="23"/>
          <w:szCs w:val="23"/>
        </w:rPr>
        <w:t>Заявка (заявление)</w:t>
      </w:r>
    </w:p>
    <w:p w:rsidR="00591046" w:rsidRPr="00970A69" w:rsidRDefault="00591046" w:rsidP="0050397D">
      <w:pPr>
        <w:pStyle w:val="ConsPlusNonformat"/>
        <w:ind w:left="142" w:right="140" w:hanging="426"/>
        <w:jc w:val="center"/>
        <w:rPr>
          <w:rFonts w:ascii="Times New Roman" w:hAnsi="Times New Roman" w:cs="Times New Roman"/>
          <w:sz w:val="23"/>
          <w:szCs w:val="23"/>
        </w:rPr>
      </w:pPr>
      <w:r w:rsidRPr="00970A69">
        <w:rPr>
          <w:rFonts w:ascii="Times New Roman" w:hAnsi="Times New Roman" w:cs="Times New Roman"/>
          <w:sz w:val="23"/>
          <w:szCs w:val="23"/>
        </w:rPr>
        <w:t>на участие в аукционе по предоставлению права</w:t>
      </w:r>
    </w:p>
    <w:p w:rsidR="00591046" w:rsidRPr="00970A69" w:rsidRDefault="00591046" w:rsidP="0050397D">
      <w:pPr>
        <w:pStyle w:val="ConsPlusNonformat"/>
        <w:ind w:left="142" w:right="140" w:hanging="426"/>
        <w:jc w:val="center"/>
        <w:rPr>
          <w:rFonts w:ascii="Times New Roman" w:hAnsi="Times New Roman" w:cs="Times New Roman"/>
          <w:sz w:val="23"/>
          <w:szCs w:val="23"/>
        </w:rPr>
      </w:pPr>
      <w:r w:rsidRPr="00970A69">
        <w:rPr>
          <w:rFonts w:ascii="Times New Roman" w:hAnsi="Times New Roman" w:cs="Times New Roman"/>
          <w:sz w:val="23"/>
          <w:szCs w:val="23"/>
        </w:rPr>
        <w:t>на размещение нестационарного торгового объекта</w:t>
      </w:r>
    </w:p>
    <w:p w:rsidR="00591046" w:rsidRPr="00970A69" w:rsidRDefault="00591046" w:rsidP="0050397D">
      <w:pPr>
        <w:pStyle w:val="ConsPlusNonformat"/>
        <w:ind w:left="142" w:right="140" w:hanging="426"/>
        <w:jc w:val="center"/>
        <w:rPr>
          <w:rFonts w:ascii="Times New Roman" w:hAnsi="Times New Roman" w:cs="Times New Roman"/>
          <w:sz w:val="23"/>
          <w:szCs w:val="23"/>
        </w:rPr>
      </w:pPr>
      <w:proofErr w:type="gramStart"/>
      <w:r w:rsidRPr="00970A69">
        <w:rPr>
          <w:rFonts w:ascii="Times New Roman" w:hAnsi="Times New Roman" w:cs="Times New Roman"/>
          <w:sz w:val="23"/>
          <w:szCs w:val="23"/>
        </w:rPr>
        <w:t>на</w:t>
      </w:r>
      <w:proofErr w:type="gramEnd"/>
      <w:r w:rsidRPr="00970A69">
        <w:rPr>
          <w:rFonts w:ascii="Times New Roman" w:hAnsi="Times New Roman" w:cs="Times New Roman"/>
          <w:sz w:val="23"/>
          <w:szCs w:val="23"/>
        </w:rPr>
        <w:t xml:space="preserve"> территории муниципального образования </w:t>
      </w:r>
      <w:r w:rsidR="005572AA" w:rsidRPr="005572AA">
        <w:rPr>
          <w:rFonts w:ascii="Times New Roman" w:hAnsi="Times New Roman" w:cs="Times New Roman"/>
          <w:sz w:val="23"/>
          <w:szCs w:val="23"/>
        </w:rPr>
        <w:t xml:space="preserve">городской округ </w:t>
      </w:r>
      <w:r w:rsidRPr="00970A69">
        <w:rPr>
          <w:rFonts w:ascii="Times New Roman" w:hAnsi="Times New Roman" w:cs="Times New Roman"/>
          <w:sz w:val="23"/>
          <w:szCs w:val="23"/>
        </w:rPr>
        <w:t>город Владикавказ</w:t>
      </w:r>
    </w:p>
    <w:p w:rsidR="00591046" w:rsidRPr="00970A69" w:rsidRDefault="00591046" w:rsidP="0050397D">
      <w:pPr>
        <w:pStyle w:val="ConsPlusNonformat"/>
        <w:ind w:left="142" w:right="140" w:hanging="426"/>
        <w:jc w:val="both"/>
        <w:rPr>
          <w:rFonts w:ascii="Times New Roman" w:hAnsi="Times New Roman" w:cs="Times New Roman"/>
          <w:sz w:val="23"/>
          <w:szCs w:val="23"/>
        </w:rPr>
      </w:pPr>
    </w:p>
    <w:p w:rsidR="00591046" w:rsidRPr="00970A69" w:rsidRDefault="000E7A03"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Заявитель</w:t>
      </w:r>
      <w:r w:rsidR="00591046" w:rsidRPr="00970A69">
        <w:rPr>
          <w:rFonts w:ascii="Times New Roman" w:hAnsi="Times New Roman" w:cs="Times New Roman"/>
          <w:sz w:val="23"/>
          <w:szCs w:val="23"/>
        </w:rPr>
        <w:t>_________________________</w:t>
      </w:r>
      <w:r w:rsidR="00833940" w:rsidRPr="00970A69">
        <w:rPr>
          <w:rFonts w:ascii="Times New Roman" w:hAnsi="Times New Roman" w:cs="Times New Roman"/>
          <w:sz w:val="23"/>
          <w:szCs w:val="23"/>
        </w:rPr>
        <w:t>_______________________________</w:t>
      </w:r>
      <w:r w:rsidR="00591046" w:rsidRPr="00970A69">
        <w:rPr>
          <w:rFonts w:ascii="Times New Roman" w:hAnsi="Times New Roman" w:cs="Times New Roman"/>
          <w:sz w:val="23"/>
          <w:szCs w:val="23"/>
        </w:rPr>
        <w:t>_______</w:t>
      </w:r>
      <w:r w:rsidR="00262DD2" w:rsidRPr="00970A69">
        <w:rPr>
          <w:rFonts w:ascii="Times New Roman" w:hAnsi="Times New Roman" w:cs="Times New Roman"/>
          <w:sz w:val="23"/>
          <w:szCs w:val="23"/>
        </w:rPr>
        <w:t>_____</w:t>
      </w:r>
    </w:p>
    <w:p w:rsidR="00833940" w:rsidRPr="00970A69" w:rsidRDefault="00833940" w:rsidP="0050397D">
      <w:pPr>
        <w:pStyle w:val="ConsPlusNonformat"/>
        <w:ind w:left="142" w:right="140" w:hanging="426"/>
        <w:jc w:val="both"/>
        <w:rPr>
          <w:rFonts w:ascii="Times New Roman" w:hAnsi="Times New Roman" w:cs="Times New Roman"/>
          <w:sz w:val="23"/>
          <w:szCs w:val="23"/>
        </w:rPr>
      </w:pPr>
    </w:p>
    <w:p w:rsidR="00591046" w:rsidRPr="00970A69" w:rsidRDefault="00833940"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Адрес   местонахождения________________________________________________________ </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Ф.И.О. руководителя предприятия ___________________________________________</w:t>
      </w:r>
      <w:r w:rsidR="00262DD2" w:rsidRPr="00970A69">
        <w:rPr>
          <w:rFonts w:ascii="Times New Roman" w:hAnsi="Times New Roman" w:cs="Times New Roman"/>
          <w:sz w:val="23"/>
          <w:szCs w:val="23"/>
        </w:rPr>
        <w:t>_____</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ИНН заявителя ___________________, контактный телефон _____________________</w:t>
      </w:r>
      <w:r w:rsidR="00262DD2" w:rsidRPr="00970A69">
        <w:rPr>
          <w:rFonts w:ascii="Times New Roman" w:hAnsi="Times New Roman" w:cs="Times New Roman"/>
          <w:sz w:val="23"/>
          <w:szCs w:val="23"/>
        </w:rPr>
        <w:t>_____</w:t>
      </w:r>
    </w:p>
    <w:p w:rsidR="00591046" w:rsidRPr="00970A69" w:rsidRDefault="00BD11BC"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ОГРН </w:t>
      </w:r>
      <w:r w:rsidR="00591046" w:rsidRPr="00970A69">
        <w:rPr>
          <w:rFonts w:ascii="Times New Roman" w:hAnsi="Times New Roman" w:cs="Times New Roman"/>
          <w:sz w:val="23"/>
          <w:szCs w:val="23"/>
        </w:rPr>
        <w:t>________________________________________________________________</w:t>
      </w:r>
      <w:r w:rsidR="000E7A03" w:rsidRPr="00970A69">
        <w:rPr>
          <w:rFonts w:ascii="Times New Roman" w:hAnsi="Times New Roman" w:cs="Times New Roman"/>
          <w:sz w:val="23"/>
          <w:szCs w:val="23"/>
        </w:rPr>
        <w:t>___</w:t>
      </w:r>
      <w:r w:rsidR="00262DD2" w:rsidRPr="00970A69">
        <w:rPr>
          <w:rFonts w:ascii="Times New Roman" w:hAnsi="Times New Roman" w:cs="Times New Roman"/>
          <w:sz w:val="23"/>
          <w:szCs w:val="23"/>
        </w:rPr>
        <w:t>_____</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                                  </w:t>
      </w:r>
      <w:r w:rsidR="00BD11BC" w:rsidRPr="00970A69">
        <w:rPr>
          <w:rFonts w:ascii="Times New Roman" w:hAnsi="Times New Roman" w:cs="Times New Roman"/>
          <w:sz w:val="23"/>
          <w:szCs w:val="23"/>
        </w:rPr>
        <w:t xml:space="preserve">               </w:t>
      </w:r>
      <w:r w:rsidRPr="00970A69">
        <w:rPr>
          <w:rFonts w:ascii="Times New Roman" w:hAnsi="Times New Roman" w:cs="Times New Roman"/>
          <w:sz w:val="23"/>
          <w:szCs w:val="23"/>
        </w:rPr>
        <w:t>(номер, дата, кем присвоен)</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Прошу Вас рассмотреть на заседании аукционной комиссии по</w:t>
      </w:r>
      <w:r w:rsidR="002A7F81"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предоставлению права </w:t>
      </w:r>
      <w:r w:rsidR="00172B93" w:rsidRPr="00970A69">
        <w:rPr>
          <w:rFonts w:ascii="Times New Roman" w:hAnsi="Times New Roman" w:cs="Times New Roman"/>
          <w:sz w:val="23"/>
          <w:szCs w:val="23"/>
        </w:rPr>
        <w:t>размещения нестационарных торговых объектов на</w:t>
      </w:r>
      <w:r w:rsidR="002A7F81" w:rsidRPr="00970A69">
        <w:rPr>
          <w:rFonts w:ascii="Times New Roman" w:hAnsi="Times New Roman" w:cs="Times New Roman"/>
          <w:sz w:val="23"/>
          <w:szCs w:val="23"/>
        </w:rPr>
        <w:t xml:space="preserve"> </w:t>
      </w:r>
      <w:r w:rsidRPr="00970A69">
        <w:rPr>
          <w:rFonts w:ascii="Times New Roman" w:hAnsi="Times New Roman" w:cs="Times New Roman"/>
          <w:sz w:val="23"/>
          <w:szCs w:val="23"/>
        </w:rPr>
        <w:t>территории муниципального образования</w:t>
      </w:r>
      <w:r w:rsidR="005572AA" w:rsidRPr="005572AA">
        <w:t xml:space="preserve"> </w:t>
      </w:r>
      <w:r w:rsidR="005572AA" w:rsidRPr="005572AA">
        <w:rPr>
          <w:rFonts w:ascii="Times New Roman" w:hAnsi="Times New Roman" w:cs="Times New Roman"/>
          <w:sz w:val="23"/>
          <w:szCs w:val="23"/>
        </w:rPr>
        <w:t>городской округ</w:t>
      </w:r>
      <w:r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город Владикавказ возможность</w:t>
      </w:r>
      <w:r w:rsidR="002A7F81" w:rsidRPr="00970A69">
        <w:rPr>
          <w:rFonts w:ascii="Times New Roman" w:hAnsi="Times New Roman" w:cs="Times New Roman"/>
          <w:sz w:val="23"/>
          <w:szCs w:val="23"/>
        </w:rPr>
        <w:t xml:space="preserve"> </w:t>
      </w:r>
      <w:r w:rsidRPr="00970A69">
        <w:rPr>
          <w:rFonts w:ascii="Times New Roman" w:hAnsi="Times New Roman" w:cs="Times New Roman"/>
          <w:sz w:val="23"/>
          <w:szCs w:val="23"/>
        </w:rPr>
        <w:t>размещения</w:t>
      </w:r>
    </w:p>
    <w:p w:rsidR="002A7F81" w:rsidRPr="00970A69" w:rsidRDefault="002A7F81"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_______________________________________________</w:t>
      </w:r>
      <w:r w:rsidR="00262DD2" w:rsidRPr="00970A69">
        <w:rPr>
          <w:rFonts w:ascii="Times New Roman" w:hAnsi="Times New Roman" w:cs="Times New Roman"/>
          <w:sz w:val="23"/>
          <w:szCs w:val="23"/>
        </w:rPr>
        <w:t>______________________________</w:t>
      </w:r>
    </w:p>
    <w:p w:rsidR="002A7F81"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(тип нестационарного торгового объекта: лоток, бахчевой развал, киоск,</w:t>
      </w:r>
      <w:r w:rsidR="000E7A03" w:rsidRPr="00970A69">
        <w:rPr>
          <w:rFonts w:ascii="Times New Roman" w:hAnsi="Times New Roman" w:cs="Times New Roman"/>
          <w:sz w:val="23"/>
          <w:szCs w:val="23"/>
        </w:rPr>
        <w:t xml:space="preserve"> </w:t>
      </w:r>
      <w:r w:rsidR="002A7F81" w:rsidRPr="00970A69">
        <w:rPr>
          <w:rFonts w:ascii="Times New Roman" w:hAnsi="Times New Roman" w:cs="Times New Roman"/>
          <w:sz w:val="23"/>
          <w:szCs w:val="23"/>
        </w:rPr>
        <w:t>павильон и т.д.)</w:t>
      </w:r>
    </w:p>
    <w:p w:rsidR="00591046" w:rsidRPr="00970A69" w:rsidRDefault="002A7F81"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Для осуществления торговой деятельности</w:t>
      </w:r>
      <w:r w:rsidR="000E7A03" w:rsidRPr="00970A69">
        <w:rPr>
          <w:rFonts w:ascii="Times New Roman" w:hAnsi="Times New Roman" w:cs="Times New Roman"/>
          <w:sz w:val="23"/>
          <w:szCs w:val="23"/>
        </w:rPr>
        <w:t>_</w:t>
      </w:r>
      <w:r w:rsidRPr="00970A69">
        <w:rPr>
          <w:rFonts w:ascii="Times New Roman" w:hAnsi="Times New Roman" w:cs="Times New Roman"/>
          <w:sz w:val="23"/>
          <w:szCs w:val="23"/>
        </w:rPr>
        <w:t>______</w:t>
      </w:r>
      <w:r w:rsidR="000E7A03" w:rsidRPr="00970A69">
        <w:rPr>
          <w:rFonts w:ascii="Times New Roman" w:hAnsi="Times New Roman" w:cs="Times New Roman"/>
          <w:sz w:val="23"/>
          <w:szCs w:val="23"/>
        </w:rPr>
        <w:t>___</w:t>
      </w:r>
      <w:r w:rsidR="00591046" w:rsidRPr="00970A69">
        <w:rPr>
          <w:rFonts w:ascii="Times New Roman" w:hAnsi="Times New Roman" w:cs="Times New Roman"/>
          <w:sz w:val="23"/>
          <w:szCs w:val="23"/>
        </w:rPr>
        <w:t>______________________________________________</w:t>
      </w:r>
      <w:r w:rsidR="00262DD2" w:rsidRPr="00970A69">
        <w:rPr>
          <w:rFonts w:ascii="Times New Roman" w:hAnsi="Times New Roman" w:cs="Times New Roman"/>
          <w:sz w:val="23"/>
          <w:szCs w:val="23"/>
        </w:rPr>
        <w:t>__________</w:t>
      </w:r>
    </w:p>
    <w:p w:rsidR="00591046" w:rsidRPr="00970A69" w:rsidRDefault="00591046" w:rsidP="0050397D">
      <w:pPr>
        <w:pStyle w:val="ConsPlusNonformat"/>
        <w:ind w:left="142" w:right="140" w:hanging="426"/>
        <w:jc w:val="center"/>
        <w:rPr>
          <w:rFonts w:ascii="Times New Roman" w:hAnsi="Times New Roman" w:cs="Times New Roman"/>
          <w:sz w:val="23"/>
          <w:szCs w:val="23"/>
        </w:rPr>
      </w:pPr>
      <w:r w:rsidRPr="00970A69">
        <w:rPr>
          <w:rFonts w:ascii="Times New Roman" w:hAnsi="Times New Roman" w:cs="Times New Roman"/>
          <w:sz w:val="23"/>
          <w:szCs w:val="23"/>
        </w:rPr>
        <w:t>(специализация: смешанный ассортимент, фрукты, бахчевые культуры т.д.)</w:t>
      </w:r>
    </w:p>
    <w:p w:rsidR="00591046" w:rsidRPr="00970A69" w:rsidRDefault="00591046" w:rsidP="0050397D">
      <w:pPr>
        <w:pStyle w:val="ConsPlusNonformat"/>
        <w:ind w:left="142" w:right="140" w:hanging="426"/>
        <w:jc w:val="center"/>
        <w:rPr>
          <w:rFonts w:ascii="Times New Roman" w:hAnsi="Times New Roman" w:cs="Times New Roman"/>
          <w:sz w:val="23"/>
          <w:szCs w:val="23"/>
        </w:rPr>
      </w:pPr>
      <w:r w:rsidRPr="00970A69">
        <w:rPr>
          <w:rFonts w:ascii="Times New Roman" w:hAnsi="Times New Roman" w:cs="Times New Roman"/>
          <w:sz w:val="23"/>
          <w:szCs w:val="23"/>
        </w:rPr>
        <w:t>по адресу</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_______________________________</w:t>
      </w:r>
      <w:r w:rsidR="002A7F81" w:rsidRPr="00970A69">
        <w:rPr>
          <w:rFonts w:ascii="Times New Roman" w:hAnsi="Times New Roman" w:cs="Times New Roman"/>
          <w:sz w:val="23"/>
          <w:szCs w:val="23"/>
        </w:rPr>
        <w:t>______</w:t>
      </w:r>
      <w:r w:rsidRPr="00970A69">
        <w:rPr>
          <w:rFonts w:ascii="Times New Roman" w:hAnsi="Times New Roman" w:cs="Times New Roman"/>
          <w:sz w:val="23"/>
          <w:szCs w:val="23"/>
        </w:rPr>
        <w:t>____________</w:t>
      </w:r>
      <w:r w:rsidR="00262DD2" w:rsidRPr="00970A69">
        <w:rPr>
          <w:rFonts w:ascii="Times New Roman" w:hAnsi="Times New Roman" w:cs="Times New Roman"/>
          <w:sz w:val="23"/>
          <w:szCs w:val="23"/>
        </w:rPr>
        <w:t>____________________________</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                   </w:t>
      </w:r>
      <w:r w:rsidR="00BD11BC"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  (адрес месторасположения объекта)</w:t>
      </w:r>
    </w:p>
    <w:p w:rsidR="00BD11BC"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С положением о </w:t>
      </w:r>
      <w:r w:rsidR="00172B93" w:rsidRPr="00970A69">
        <w:rPr>
          <w:rFonts w:ascii="Times New Roman" w:hAnsi="Times New Roman" w:cs="Times New Roman"/>
          <w:sz w:val="23"/>
          <w:szCs w:val="23"/>
        </w:rPr>
        <w:t>размещении нестационарных торговых объектов н</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территории муниципального образования </w:t>
      </w:r>
      <w:r w:rsidR="005572AA" w:rsidRPr="005572AA">
        <w:rPr>
          <w:rFonts w:ascii="Times New Roman" w:hAnsi="Times New Roman" w:cs="Times New Roman"/>
          <w:sz w:val="23"/>
          <w:szCs w:val="23"/>
        </w:rPr>
        <w:t xml:space="preserve">городской округ </w:t>
      </w:r>
      <w:r w:rsidRPr="00970A69">
        <w:rPr>
          <w:rFonts w:ascii="Times New Roman" w:hAnsi="Times New Roman" w:cs="Times New Roman"/>
          <w:sz w:val="23"/>
          <w:szCs w:val="23"/>
        </w:rPr>
        <w:t>город Владикавказ ознакомлен(на).</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Настоящим заявлением </w:t>
      </w:r>
      <w:r w:rsidR="00172B93" w:rsidRPr="00970A69">
        <w:rPr>
          <w:rFonts w:ascii="Times New Roman" w:hAnsi="Times New Roman" w:cs="Times New Roman"/>
          <w:sz w:val="23"/>
          <w:szCs w:val="23"/>
        </w:rPr>
        <w:t>подтверждаю, что в отношении заявителя не</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проводится процедура ликвидации и </w:t>
      </w:r>
      <w:r w:rsidR="00172B93" w:rsidRPr="00970A69">
        <w:rPr>
          <w:rFonts w:ascii="Times New Roman" w:hAnsi="Times New Roman" w:cs="Times New Roman"/>
          <w:sz w:val="23"/>
          <w:szCs w:val="23"/>
        </w:rPr>
        <w:t>банкротства, деятельность</w:t>
      </w:r>
      <w:r w:rsidRPr="00970A69">
        <w:rPr>
          <w:rFonts w:ascii="Times New Roman" w:hAnsi="Times New Roman" w:cs="Times New Roman"/>
          <w:sz w:val="23"/>
          <w:szCs w:val="23"/>
        </w:rPr>
        <w:t xml:space="preserve"> не</w:t>
      </w:r>
      <w:r w:rsidR="000E7A03"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приостановлена, вся информация, содержащаяся</w:t>
      </w:r>
      <w:r w:rsidRPr="00970A69">
        <w:rPr>
          <w:rFonts w:ascii="Times New Roman" w:hAnsi="Times New Roman" w:cs="Times New Roman"/>
          <w:sz w:val="23"/>
          <w:szCs w:val="23"/>
        </w:rPr>
        <w:t xml:space="preserve"> в представленных документах</w:t>
      </w:r>
      <w:r w:rsidR="000E7A03"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или их</w:t>
      </w:r>
      <w:r w:rsidRPr="00970A69">
        <w:rPr>
          <w:rFonts w:ascii="Times New Roman" w:hAnsi="Times New Roman" w:cs="Times New Roman"/>
          <w:sz w:val="23"/>
          <w:szCs w:val="23"/>
        </w:rPr>
        <w:t xml:space="preserve"> копиях, является подлинной, и не возражаю против доступа к ней всех</w:t>
      </w:r>
      <w:r w:rsidR="000E7A03"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заинтересованных лиц и размещения необходимой</w:t>
      </w:r>
      <w:r w:rsidRPr="00970A69">
        <w:rPr>
          <w:rFonts w:ascii="Times New Roman" w:hAnsi="Times New Roman" w:cs="Times New Roman"/>
          <w:sz w:val="23"/>
          <w:szCs w:val="23"/>
        </w:rPr>
        <w:t xml:space="preserve"> информации на официальном</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сайте администрации местного самоуправления г. Владикавказа.</w:t>
      </w:r>
      <w:r w:rsidR="000E7A03"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Заявление подается в пакете (запечатанный конверт) с документами</w:t>
      </w:r>
      <w:r w:rsidRPr="00970A69">
        <w:rPr>
          <w:rFonts w:ascii="Times New Roman" w:hAnsi="Times New Roman" w:cs="Times New Roman"/>
          <w:sz w:val="23"/>
          <w:szCs w:val="23"/>
        </w:rPr>
        <w:t>,</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оформленными   в   соответствии   </w:t>
      </w:r>
      <w:r w:rsidR="00172B93" w:rsidRPr="00970A69">
        <w:rPr>
          <w:rFonts w:ascii="Times New Roman" w:hAnsi="Times New Roman" w:cs="Times New Roman"/>
          <w:sz w:val="23"/>
          <w:szCs w:val="23"/>
        </w:rPr>
        <w:t>с требованиями положения о размещении</w:t>
      </w:r>
      <w:r w:rsidR="000E7A03" w:rsidRPr="00970A69">
        <w:rPr>
          <w:rFonts w:ascii="Times New Roman" w:hAnsi="Times New Roman" w:cs="Times New Roman"/>
          <w:sz w:val="23"/>
          <w:szCs w:val="23"/>
        </w:rPr>
        <w:t xml:space="preserve"> </w:t>
      </w:r>
      <w:r w:rsidR="00172B93" w:rsidRPr="00970A69">
        <w:rPr>
          <w:rFonts w:ascii="Times New Roman" w:hAnsi="Times New Roman" w:cs="Times New Roman"/>
          <w:sz w:val="23"/>
          <w:szCs w:val="23"/>
        </w:rPr>
        <w:t>нестационарных торговых объектов</w:t>
      </w:r>
      <w:r w:rsidRPr="00970A69">
        <w:rPr>
          <w:rFonts w:ascii="Times New Roman" w:hAnsi="Times New Roman" w:cs="Times New Roman"/>
          <w:sz w:val="23"/>
          <w:szCs w:val="23"/>
        </w:rPr>
        <w:t xml:space="preserve"> на территории муниципального образования</w:t>
      </w:r>
      <w:r w:rsidR="000E7A03" w:rsidRPr="00970A69">
        <w:rPr>
          <w:rFonts w:ascii="Times New Roman" w:hAnsi="Times New Roman" w:cs="Times New Roman"/>
          <w:sz w:val="23"/>
          <w:szCs w:val="23"/>
        </w:rPr>
        <w:t xml:space="preserve"> </w:t>
      </w:r>
      <w:r w:rsidR="005572AA" w:rsidRPr="005572AA">
        <w:rPr>
          <w:rFonts w:ascii="Times New Roman" w:hAnsi="Times New Roman" w:cs="Times New Roman"/>
          <w:sz w:val="23"/>
          <w:szCs w:val="23"/>
        </w:rPr>
        <w:t xml:space="preserve">городской округ </w:t>
      </w:r>
      <w:r w:rsidRPr="00970A69">
        <w:rPr>
          <w:rFonts w:ascii="Times New Roman" w:hAnsi="Times New Roman" w:cs="Times New Roman"/>
          <w:sz w:val="23"/>
          <w:szCs w:val="23"/>
        </w:rPr>
        <w:t>город Владикавказ.</w:t>
      </w:r>
    </w:p>
    <w:p w:rsidR="00635418" w:rsidRPr="00970A69" w:rsidRDefault="00635418" w:rsidP="0050397D">
      <w:pPr>
        <w:pStyle w:val="ConsPlusNonformat"/>
        <w:ind w:left="142" w:right="140" w:hanging="426"/>
        <w:jc w:val="both"/>
        <w:rPr>
          <w:rFonts w:ascii="Times New Roman" w:hAnsi="Times New Roman" w:cs="Times New Roman"/>
          <w:sz w:val="23"/>
          <w:szCs w:val="23"/>
        </w:rPr>
      </w:pPr>
    </w:p>
    <w:p w:rsidR="00635418" w:rsidRPr="00970A69" w:rsidRDefault="00635418" w:rsidP="0050397D">
      <w:pPr>
        <w:pStyle w:val="ConsPlusNonformat"/>
        <w:ind w:left="142" w:right="140" w:hanging="426"/>
        <w:jc w:val="both"/>
        <w:rPr>
          <w:rFonts w:ascii="Times New Roman" w:hAnsi="Times New Roman" w:cs="Times New Roman"/>
          <w:sz w:val="23"/>
          <w:szCs w:val="23"/>
        </w:rPr>
      </w:pPr>
    </w:p>
    <w:p w:rsidR="00591046" w:rsidRPr="00970A69" w:rsidRDefault="00591046" w:rsidP="0050397D">
      <w:pPr>
        <w:pStyle w:val="ConsPlusNonformat"/>
        <w:ind w:left="142" w:right="140" w:hanging="426"/>
        <w:jc w:val="both"/>
        <w:rPr>
          <w:rFonts w:ascii="Times New Roman" w:hAnsi="Times New Roman" w:cs="Times New Roman"/>
          <w:sz w:val="23"/>
          <w:szCs w:val="23"/>
        </w:rPr>
      </w:pPr>
      <w:proofErr w:type="gramStart"/>
      <w:r w:rsidRPr="00970A69">
        <w:rPr>
          <w:rFonts w:ascii="Times New Roman" w:hAnsi="Times New Roman" w:cs="Times New Roman"/>
          <w:sz w:val="23"/>
          <w:szCs w:val="23"/>
        </w:rPr>
        <w:t>М.П.</w:t>
      </w:r>
      <w:r w:rsidR="002A7F81" w:rsidRPr="00970A69">
        <w:rPr>
          <w:rFonts w:ascii="Times New Roman" w:hAnsi="Times New Roman" w:cs="Times New Roman"/>
          <w:sz w:val="23"/>
          <w:szCs w:val="23"/>
        </w:rPr>
        <w:t>(</w:t>
      </w:r>
      <w:proofErr w:type="gramEnd"/>
      <w:r w:rsidR="002A7F81" w:rsidRPr="00970A69">
        <w:rPr>
          <w:rFonts w:ascii="Times New Roman" w:hAnsi="Times New Roman" w:cs="Times New Roman"/>
          <w:sz w:val="23"/>
          <w:szCs w:val="23"/>
        </w:rPr>
        <w:t>при наличии)</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"____" ____________ 20___ г.    </w:t>
      </w:r>
      <w:r w:rsidR="000E7A03" w:rsidRPr="00970A69">
        <w:rPr>
          <w:rFonts w:ascii="Times New Roman" w:hAnsi="Times New Roman" w:cs="Times New Roman"/>
          <w:sz w:val="23"/>
          <w:szCs w:val="23"/>
        </w:rPr>
        <w:t xml:space="preserve">    </w:t>
      </w:r>
      <w:r w:rsidR="00635418" w:rsidRPr="00970A69">
        <w:rPr>
          <w:rFonts w:ascii="Times New Roman" w:hAnsi="Times New Roman" w:cs="Times New Roman"/>
          <w:sz w:val="23"/>
          <w:szCs w:val="23"/>
        </w:rPr>
        <w:t xml:space="preserve">            </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___________________________________________</w:t>
      </w:r>
    </w:p>
    <w:p w:rsidR="00591046"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  (</w:t>
      </w:r>
      <w:proofErr w:type="gramStart"/>
      <w:r w:rsidRPr="00970A69">
        <w:rPr>
          <w:rFonts w:ascii="Times New Roman" w:hAnsi="Times New Roman" w:cs="Times New Roman"/>
          <w:sz w:val="23"/>
          <w:szCs w:val="23"/>
        </w:rPr>
        <w:t>дата</w:t>
      </w:r>
      <w:proofErr w:type="gramEnd"/>
      <w:r w:rsidRPr="00970A69">
        <w:rPr>
          <w:rFonts w:ascii="Times New Roman" w:hAnsi="Times New Roman" w:cs="Times New Roman"/>
          <w:sz w:val="23"/>
          <w:szCs w:val="23"/>
        </w:rPr>
        <w:t xml:space="preserve"> подачи заявления)          </w:t>
      </w:r>
      <w:r w:rsidR="000E7A03" w:rsidRPr="00970A69">
        <w:rPr>
          <w:rFonts w:ascii="Times New Roman" w:hAnsi="Times New Roman" w:cs="Times New Roman"/>
          <w:sz w:val="23"/>
          <w:szCs w:val="23"/>
        </w:rPr>
        <w:t xml:space="preserve">           </w:t>
      </w:r>
      <w:r w:rsidR="00635418" w:rsidRPr="00970A69">
        <w:rPr>
          <w:rFonts w:ascii="Times New Roman" w:hAnsi="Times New Roman" w:cs="Times New Roman"/>
          <w:sz w:val="23"/>
          <w:szCs w:val="23"/>
        </w:rPr>
        <w:t xml:space="preserve">             </w:t>
      </w:r>
      <w:r w:rsidR="000E7A03" w:rsidRPr="00970A69">
        <w:rPr>
          <w:rFonts w:ascii="Times New Roman" w:hAnsi="Times New Roman" w:cs="Times New Roman"/>
          <w:sz w:val="23"/>
          <w:szCs w:val="23"/>
        </w:rPr>
        <w:t xml:space="preserve">  </w:t>
      </w:r>
      <w:r w:rsidRPr="00970A69">
        <w:rPr>
          <w:rFonts w:ascii="Times New Roman" w:hAnsi="Times New Roman" w:cs="Times New Roman"/>
          <w:sz w:val="23"/>
          <w:szCs w:val="23"/>
        </w:rPr>
        <w:t xml:space="preserve"> (Ф.И.О., подпись предпринимателя или</w:t>
      </w:r>
    </w:p>
    <w:p w:rsidR="003E232E" w:rsidRPr="00970A69" w:rsidRDefault="00591046" w:rsidP="0050397D">
      <w:pPr>
        <w:pStyle w:val="ConsPlusNonformat"/>
        <w:ind w:left="142" w:right="140" w:hanging="426"/>
        <w:jc w:val="both"/>
        <w:rPr>
          <w:rFonts w:ascii="Times New Roman" w:hAnsi="Times New Roman" w:cs="Times New Roman"/>
          <w:sz w:val="23"/>
          <w:szCs w:val="23"/>
        </w:rPr>
      </w:pPr>
      <w:r w:rsidRPr="00970A69">
        <w:rPr>
          <w:rFonts w:ascii="Times New Roman" w:hAnsi="Times New Roman" w:cs="Times New Roman"/>
          <w:sz w:val="23"/>
          <w:szCs w:val="23"/>
        </w:rPr>
        <w:t xml:space="preserve">                                           </w:t>
      </w:r>
      <w:r w:rsidR="000E7A03" w:rsidRPr="00970A69">
        <w:rPr>
          <w:rFonts w:ascii="Times New Roman" w:hAnsi="Times New Roman" w:cs="Times New Roman"/>
          <w:sz w:val="23"/>
          <w:szCs w:val="23"/>
        </w:rPr>
        <w:t xml:space="preserve">                              </w:t>
      </w:r>
      <w:r w:rsidR="00635418" w:rsidRPr="00970A69">
        <w:rPr>
          <w:rFonts w:ascii="Times New Roman" w:hAnsi="Times New Roman" w:cs="Times New Roman"/>
          <w:sz w:val="23"/>
          <w:szCs w:val="23"/>
        </w:rPr>
        <w:t xml:space="preserve">               </w:t>
      </w:r>
      <w:r w:rsidR="000E7A03" w:rsidRPr="00970A69">
        <w:rPr>
          <w:rFonts w:ascii="Times New Roman" w:hAnsi="Times New Roman" w:cs="Times New Roman"/>
          <w:sz w:val="23"/>
          <w:szCs w:val="23"/>
        </w:rPr>
        <w:t xml:space="preserve">    руководителя предприятия)</w:t>
      </w:r>
    </w:p>
    <w:p w:rsidR="00162287" w:rsidRPr="00970A69" w:rsidRDefault="00162287" w:rsidP="0050397D">
      <w:pPr>
        <w:pStyle w:val="ConsPlusNonformat"/>
        <w:ind w:left="142" w:right="140" w:hanging="426"/>
        <w:jc w:val="both"/>
        <w:rPr>
          <w:rFonts w:ascii="Times New Roman" w:hAnsi="Times New Roman" w:cs="Times New Roman"/>
          <w:sz w:val="24"/>
          <w:szCs w:val="24"/>
        </w:rPr>
      </w:pPr>
    </w:p>
    <w:p w:rsidR="004B1EF6" w:rsidRPr="00970A69" w:rsidRDefault="004B1EF6" w:rsidP="0050397D">
      <w:pPr>
        <w:widowControl w:val="0"/>
        <w:autoSpaceDE w:val="0"/>
        <w:autoSpaceDN w:val="0"/>
        <w:spacing w:after="0" w:line="240" w:lineRule="auto"/>
        <w:ind w:left="142" w:right="140" w:hanging="426"/>
        <w:jc w:val="right"/>
        <w:outlineLvl w:val="0"/>
        <w:rPr>
          <w:rFonts w:ascii="Times New Roman" w:eastAsiaTheme="minorEastAsia" w:hAnsi="Times New Roman" w:cs="Times New Roman"/>
          <w:sz w:val="26"/>
          <w:szCs w:val="26"/>
          <w:lang w:eastAsia="ru-RU"/>
        </w:rPr>
      </w:pPr>
      <w:r w:rsidRPr="00970A69">
        <w:rPr>
          <w:rFonts w:ascii="Times New Roman" w:eastAsiaTheme="minorEastAsia" w:hAnsi="Times New Roman" w:cs="Times New Roman"/>
          <w:sz w:val="26"/>
          <w:szCs w:val="26"/>
          <w:lang w:eastAsia="ru-RU"/>
        </w:rPr>
        <w:lastRenderedPageBreak/>
        <w:t>Приложение №</w:t>
      </w:r>
      <w:r w:rsidR="00120813" w:rsidRPr="00970A69">
        <w:rPr>
          <w:rFonts w:ascii="Times New Roman" w:eastAsiaTheme="minorEastAsia" w:hAnsi="Times New Roman" w:cs="Times New Roman"/>
          <w:sz w:val="26"/>
          <w:szCs w:val="26"/>
          <w:lang w:eastAsia="ru-RU"/>
        </w:rPr>
        <w:t>9</w:t>
      </w:r>
    </w:p>
    <w:p w:rsidR="004B1EF6" w:rsidRPr="00970A69" w:rsidRDefault="004B1EF6" w:rsidP="0050397D">
      <w:pPr>
        <w:widowControl w:val="0"/>
        <w:autoSpaceDE w:val="0"/>
        <w:autoSpaceDN w:val="0"/>
        <w:spacing w:after="0" w:line="240" w:lineRule="auto"/>
        <w:ind w:left="142" w:right="140" w:hanging="426"/>
        <w:jc w:val="right"/>
        <w:rPr>
          <w:rFonts w:ascii="Times New Roman" w:eastAsiaTheme="minorEastAsia" w:hAnsi="Times New Roman" w:cs="Times New Roman"/>
          <w:sz w:val="26"/>
          <w:szCs w:val="26"/>
          <w:lang w:eastAsia="ru-RU"/>
        </w:rPr>
      </w:pPr>
      <w:r w:rsidRPr="00970A69">
        <w:rPr>
          <w:rFonts w:ascii="Times New Roman" w:eastAsiaTheme="minorEastAsia" w:hAnsi="Times New Roman" w:cs="Times New Roman"/>
          <w:sz w:val="26"/>
          <w:szCs w:val="26"/>
          <w:lang w:eastAsia="ru-RU"/>
        </w:rPr>
        <w:t>к Положению о порядке размещения</w:t>
      </w:r>
    </w:p>
    <w:p w:rsidR="004B1EF6" w:rsidRPr="00970A69" w:rsidRDefault="004B1EF6" w:rsidP="0050397D">
      <w:pPr>
        <w:widowControl w:val="0"/>
        <w:autoSpaceDE w:val="0"/>
        <w:autoSpaceDN w:val="0"/>
        <w:spacing w:after="0" w:line="240" w:lineRule="auto"/>
        <w:ind w:left="142" w:right="140" w:hanging="426"/>
        <w:jc w:val="right"/>
        <w:rPr>
          <w:rFonts w:ascii="Times New Roman" w:eastAsiaTheme="minorEastAsia" w:hAnsi="Times New Roman" w:cs="Times New Roman"/>
          <w:sz w:val="26"/>
          <w:szCs w:val="26"/>
          <w:lang w:eastAsia="ru-RU"/>
        </w:rPr>
      </w:pPr>
      <w:r w:rsidRPr="00970A69">
        <w:rPr>
          <w:rFonts w:ascii="Times New Roman" w:eastAsiaTheme="minorEastAsia" w:hAnsi="Times New Roman" w:cs="Times New Roman"/>
          <w:sz w:val="26"/>
          <w:szCs w:val="26"/>
          <w:lang w:eastAsia="ru-RU"/>
        </w:rPr>
        <w:t>нестационарных торговых объектов</w:t>
      </w:r>
    </w:p>
    <w:p w:rsidR="004B1EF6" w:rsidRPr="00970A69" w:rsidRDefault="004B1EF6" w:rsidP="0050397D">
      <w:pPr>
        <w:widowControl w:val="0"/>
        <w:autoSpaceDE w:val="0"/>
        <w:autoSpaceDN w:val="0"/>
        <w:spacing w:after="0" w:line="240" w:lineRule="auto"/>
        <w:ind w:left="142" w:right="140" w:hanging="426"/>
        <w:jc w:val="right"/>
        <w:rPr>
          <w:rFonts w:ascii="Times New Roman" w:eastAsiaTheme="minorEastAsia" w:hAnsi="Times New Roman" w:cs="Times New Roman"/>
          <w:sz w:val="26"/>
          <w:szCs w:val="26"/>
          <w:lang w:eastAsia="ru-RU"/>
        </w:rPr>
      </w:pPr>
      <w:r w:rsidRPr="00970A69">
        <w:rPr>
          <w:rFonts w:ascii="Times New Roman" w:eastAsiaTheme="minorEastAsia" w:hAnsi="Times New Roman" w:cs="Times New Roman"/>
          <w:sz w:val="26"/>
          <w:szCs w:val="26"/>
          <w:lang w:eastAsia="ru-RU"/>
        </w:rPr>
        <w:t>и объектов по оказанию услуг</w:t>
      </w:r>
    </w:p>
    <w:p w:rsidR="004B1EF6" w:rsidRPr="00970A69" w:rsidRDefault="004B1EF6" w:rsidP="0050397D">
      <w:pPr>
        <w:widowControl w:val="0"/>
        <w:autoSpaceDE w:val="0"/>
        <w:autoSpaceDN w:val="0"/>
        <w:spacing w:after="0" w:line="240" w:lineRule="auto"/>
        <w:ind w:left="142" w:right="140" w:hanging="426"/>
        <w:jc w:val="right"/>
        <w:rPr>
          <w:rFonts w:ascii="Times New Roman" w:eastAsiaTheme="minorEastAsia" w:hAnsi="Times New Roman" w:cs="Times New Roman"/>
          <w:sz w:val="26"/>
          <w:szCs w:val="26"/>
          <w:lang w:eastAsia="ru-RU"/>
        </w:rPr>
      </w:pPr>
      <w:r w:rsidRPr="00970A69">
        <w:rPr>
          <w:rFonts w:ascii="Times New Roman" w:eastAsiaTheme="minorEastAsia" w:hAnsi="Times New Roman" w:cs="Times New Roman"/>
          <w:sz w:val="26"/>
          <w:szCs w:val="26"/>
          <w:lang w:eastAsia="ru-RU"/>
        </w:rPr>
        <w:t>на территории муниципального</w:t>
      </w:r>
    </w:p>
    <w:p w:rsidR="00591046" w:rsidRPr="00970A69" w:rsidRDefault="004B1EF6" w:rsidP="0050397D">
      <w:pPr>
        <w:widowControl w:val="0"/>
        <w:autoSpaceDE w:val="0"/>
        <w:autoSpaceDN w:val="0"/>
        <w:spacing w:after="0" w:line="240" w:lineRule="auto"/>
        <w:ind w:left="142" w:right="140" w:hanging="426"/>
        <w:jc w:val="right"/>
        <w:rPr>
          <w:rFonts w:ascii="Times New Roman" w:eastAsiaTheme="minorEastAsia" w:hAnsi="Times New Roman" w:cs="Times New Roman"/>
          <w:sz w:val="26"/>
          <w:szCs w:val="26"/>
          <w:lang w:eastAsia="ru-RU"/>
        </w:rPr>
      </w:pPr>
      <w:proofErr w:type="gramStart"/>
      <w:r w:rsidRPr="00970A69">
        <w:rPr>
          <w:rFonts w:ascii="Times New Roman" w:hAnsi="Times New Roman" w:cs="Times New Roman"/>
          <w:sz w:val="26"/>
          <w:szCs w:val="26"/>
        </w:rPr>
        <w:t>образования</w:t>
      </w:r>
      <w:proofErr w:type="gramEnd"/>
      <w:r w:rsidRPr="00970A69">
        <w:rPr>
          <w:rFonts w:ascii="Times New Roman" w:hAnsi="Times New Roman" w:cs="Times New Roman"/>
          <w:sz w:val="26"/>
          <w:szCs w:val="26"/>
        </w:rPr>
        <w:t xml:space="preserve"> </w:t>
      </w:r>
      <w:r w:rsidR="005572AA" w:rsidRPr="005572AA">
        <w:rPr>
          <w:rFonts w:ascii="Times New Roman" w:hAnsi="Times New Roman" w:cs="Times New Roman"/>
          <w:sz w:val="26"/>
          <w:szCs w:val="26"/>
        </w:rPr>
        <w:t xml:space="preserve">городской округ </w:t>
      </w:r>
      <w:r w:rsidRPr="00970A69">
        <w:rPr>
          <w:rFonts w:ascii="Times New Roman" w:hAnsi="Times New Roman" w:cs="Times New Roman"/>
          <w:sz w:val="26"/>
          <w:szCs w:val="26"/>
        </w:rPr>
        <w:t>город Владикавказ</w:t>
      </w:r>
    </w:p>
    <w:p w:rsidR="004B1EF6" w:rsidRPr="00970A69" w:rsidRDefault="004B1EF6" w:rsidP="0050397D">
      <w:pPr>
        <w:pStyle w:val="ConsPlusNormal"/>
        <w:ind w:left="142" w:right="140" w:hanging="426"/>
        <w:jc w:val="both"/>
        <w:rPr>
          <w:rFonts w:ascii="Times New Roman" w:hAnsi="Times New Roman" w:cs="Times New Roman"/>
          <w:sz w:val="26"/>
          <w:szCs w:val="26"/>
        </w:rPr>
      </w:pPr>
    </w:p>
    <w:p w:rsidR="00591046" w:rsidRPr="00970A69" w:rsidRDefault="00621680" w:rsidP="0050397D">
      <w:pPr>
        <w:pStyle w:val="ConsPlusTitle"/>
        <w:ind w:left="142" w:right="140" w:hanging="426"/>
        <w:jc w:val="center"/>
        <w:rPr>
          <w:rFonts w:ascii="Times New Roman" w:hAnsi="Times New Roman" w:cs="Times New Roman"/>
          <w:sz w:val="26"/>
          <w:szCs w:val="26"/>
        </w:rPr>
      </w:pPr>
      <w:bookmarkStart w:id="18" w:name="P1117"/>
      <w:bookmarkEnd w:id="18"/>
      <w:r w:rsidRPr="00970A69">
        <w:rPr>
          <w:rFonts w:ascii="Times New Roman" w:hAnsi="Times New Roman" w:cs="Times New Roman"/>
          <w:sz w:val="26"/>
          <w:szCs w:val="26"/>
        </w:rPr>
        <w:t>РЕКОМЕНДУЕМЫЕ</w:t>
      </w:r>
      <w:r w:rsidR="00591046" w:rsidRPr="00970A69">
        <w:rPr>
          <w:rFonts w:ascii="Times New Roman" w:hAnsi="Times New Roman" w:cs="Times New Roman"/>
          <w:sz w:val="26"/>
          <w:szCs w:val="26"/>
        </w:rPr>
        <w:t xml:space="preserve"> АРХИТЕКТУРНЫЕ РЕШЕНИЯ</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 РАСПОЛОЖЕННЫХ</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(РАЗМЕЩАЕМЫХ) НА ТЕРРИТОРИИ ГОРОДА ВЛАДИКАВКАЗА</w:t>
      </w:r>
    </w:p>
    <w:p w:rsidR="00591046" w:rsidRPr="00970A69" w:rsidRDefault="00591046" w:rsidP="0050397D">
      <w:pPr>
        <w:pStyle w:val="ConsPlusNormal"/>
        <w:ind w:left="142" w:right="140" w:hanging="426"/>
        <w:jc w:val="both"/>
        <w:rPr>
          <w:rFonts w:ascii="Times New Roman" w:hAnsi="Times New Roman" w:cs="Times New Roman"/>
          <w:sz w:val="26"/>
          <w:szCs w:val="26"/>
        </w:rPr>
      </w:pP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 Требования к архитектурно-дизайнерским решениям внешнего вида нестационарных торговых объектов, расположенных на территории муниципального образования </w:t>
      </w:r>
      <w:r w:rsidR="005572AA" w:rsidRPr="005572AA">
        <w:rPr>
          <w:rFonts w:ascii="Times New Roman" w:hAnsi="Times New Roman" w:cs="Times New Roman"/>
          <w:sz w:val="26"/>
          <w:szCs w:val="26"/>
        </w:rPr>
        <w:t xml:space="preserve">городской округ </w:t>
      </w:r>
      <w:r w:rsidRPr="00970A69">
        <w:rPr>
          <w:rFonts w:ascii="Times New Roman" w:hAnsi="Times New Roman" w:cs="Times New Roman"/>
          <w:sz w:val="26"/>
          <w:szCs w:val="26"/>
        </w:rPr>
        <w:t>город Владикавказ:</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1.1. Архитектурно-художественное решение (внешний вид) нестационарных торговых объектов не должно противоречить существующей стилистике окружающей застройки и соответствовать утвержденным администрацией местного самоуправления г. Владикавказа </w:t>
      </w:r>
      <w:r w:rsidR="00621680" w:rsidRPr="00970A69">
        <w:rPr>
          <w:rFonts w:ascii="Times New Roman" w:hAnsi="Times New Roman" w:cs="Times New Roman"/>
          <w:sz w:val="26"/>
          <w:szCs w:val="26"/>
        </w:rPr>
        <w:t>рекомендуемым</w:t>
      </w:r>
      <w:r w:rsidRPr="00970A69">
        <w:rPr>
          <w:rFonts w:ascii="Times New Roman" w:hAnsi="Times New Roman" w:cs="Times New Roman"/>
          <w:sz w:val="26"/>
          <w:szCs w:val="26"/>
        </w:rPr>
        <w:t xml:space="preserve"> архитектурным решениям либо индивидуальным архитектурным решениям, </w:t>
      </w:r>
      <w:r w:rsidR="00621680" w:rsidRPr="00970A69">
        <w:rPr>
          <w:rFonts w:ascii="Times New Roman" w:hAnsi="Times New Roman" w:cs="Times New Roman"/>
          <w:sz w:val="26"/>
          <w:szCs w:val="26"/>
        </w:rPr>
        <w:t xml:space="preserve">представленным </w:t>
      </w:r>
      <w:r w:rsidRPr="00970A69">
        <w:rPr>
          <w:rFonts w:ascii="Times New Roman" w:hAnsi="Times New Roman" w:cs="Times New Roman"/>
          <w:sz w:val="26"/>
          <w:szCs w:val="26"/>
        </w:rPr>
        <w:t>аукционной комисс</w:t>
      </w:r>
      <w:r w:rsidR="00621680" w:rsidRPr="00970A69">
        <w:rPr>
          <w:rFonts w:ascii="Times New Roman" w:hAnsi="Times New Roman" w:cs="Times New Roman"/>
          <w:sz w:val="26"/>
          <w:szCs w:val="26"/>
        </w:rPr>
        <w:t>ии</w:t>
      </w:r>
      <w:r w:rsidRPr="00970A69">
        <w:rPr>
          <w:rFonts w:ascii="Times New Roman" w:hAnsi="Times New Roman" w:cs="Times New Roman"/>
          <w:sz w:val="26"/>
          <w:szCs w:val="26"/>
        </w:rPr>
        <w:t>.</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1.2. </w:t>
      </w:r>
      <w:r w:rsidR="00621680" w:rsidRPr="00970A69">
        <w:rPr>
          <w:rFonts w:ascii="Times New Roman" w:hAnsi="Times New Roman" w:cs="Times New Roman"/>
          <w:sz w:val="26"/>
          <w:szCs w:val="26"/>
        </w:rPr>
        <w:t>А</w:t>
      </w:r>
      <w:r w:rsidRPr="00970A69">
        <w:rPr>
          <w:rFonts w:ascii="Times New Roman" w:hAnsi="Times New Roman" w:cs="Times New Roman"/>
          <w:sz w:val="26"/>
          <w:szCs w:val="26"/>
        </w:rPr>
        <w:t>рхитектурное решение (предлагаемый эскизный проект) нестационарного торгового объекта не является рабочим проектом конкретного объекта. Эскизный проект предлагает основу для дальнейшего, окончательного рабочего проектирования объекта, с учетом конкретной ситуации планируемого участка и не ограничивает возможность объемно-пространственного решения нестационарных торговых объектов с достаточно широким диапазоном планировочных параметров, однако определяет общий характер дизайна, стилистики, цветового решения, что должно положительно повлиять на архитектурный облик городской среды.</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Уникальное стилевое решение помогает органично вписаться в окружающую архитектурную застройку.</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Установленные параметры позволяют в процессе рабочего проектирования проектировать, компоновать различные по площади и конфигурации объекты.</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1.4. Каждый предприниматель, устанавливающий нестационарный торговый объект на территории города Владикавказа, вправе представить свой эскизный проект нестационарного торгового объекта - индивидуальное архитектурное решение. Индивидуальное архитектурное решение выносится на рассмотрение аукционной комиссии.</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1.5. Индивидуальное архитектурное решение становится обязательным к применению после </w:t>
      </w:r>
      <w:r w:rsidR="00621680" w:rsidRPr="00970A69">
        <w:rPr>
          <w:rFonts w:ascii="Times New Roman" w:hAnsi="Times New Roman" w:cs="Times New Roman"/>
          <w:sz w:val="26"/>
          <w:szCs w:val="26"/>
        </w:rPr>
        <w:t xml:space="preserve">принятия </w:t>
      </w:r>
      <w:r w:rsidRPr="00970A69">
        <w:rPr>
          <w:rFonts w:ascii="Times New Roman" w:hAnsi="Times New Roman" w:cs="Times New Roman"/>
          <w:sz w:val="26"/>
          <w:szCs w:val="26"/>
        </w:rPr>
        <w:t>его аукционной комиссией.</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1.6. Объект может быть установлен на любую ровную или специально выровненную площадку.</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1.7. Проектная документация для нестационарных торговых объектов должна предусматривать возможность их монтажа только из легких сборных несущих металлических конструкций. Ограждающие конструкции должны состоять из металлических конструкций с остеклением из витринного стекла (простого или тонированного), включая двери, витражи, </w:t>
      </w:r>
      <w:proofErr w:type="spellStart"/>
      <w:r w:rsidRPr="00970A69">
        <w:rPr>
          <w:rFonts w:ascii="Times New Roman" w:hAnsi="Times New Roman" w:cs="Times New Roman"/>
          <w:sz w:val="26"/>
          <w:szCs w:val="26"/>
        </w:rPr>
        <w:t>фальшвитрины</w:t>
      </w:r>
      <w:proofErr w:type="spellEnd"/>
      <w:r w:rsidRPr="00970A69">
        <w:rPr>
          <w:rFonts w:ascii="Times New Roman" w:hAnsi="Times New Roman" w:cs="Times New Roman"/>
          <w:sz w:val="26"/>
          <w:szCs w:val="26"/>
        </w:rPr>
        <w:t xml:space="preserve"> и </w:t>
      </w:r>
      <w:r w:rsidRPr="00970A69">
        <w:rPr>
          <w:rFonts w:ascii="Times New Roman" w:hAnsi="Times New Roman" w:cs="Times New Roman"/>
          <w:sz w:val="26"/>
          <w:szCs w:val="26"/>
        </w:rPr>
        <w:lastRenderedPageBreak/>
        <w:t>облицовку. Допускается применение сэндвич-панелей, композитных панелей с различной текстурной и фактурной поверхностью.</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1.8. Для изготовления (модернизации) нестационарных торговых объектов (киосков, павильонов и т.д.) и их отделки должны применяться современные сертифицированные (в </w:t>
      </w:r>
      <w:proofErr w:type="spellStart"/>
      <w:r w:rsidRPr="00970A69">
        <w:rPr>
          <w:rFonts w:ascii="Times New Roman" w:hAnsi="Times New Roman" w:cs="Times New Roman"/>
          <w:sz w:val="26"/>
          <w:szCs w:val="26"/>
        </w:rPr>
        <w:t>т.ч</w:t>
      </w:r>
      <w:proofErr w:type="spellEnd"/>
      <w:r w:rsidRPr="00970A69">
        <w:rPr>
          <w:rFonts w:ascii="Times New Roman" w:hAnsi="Times New Roman" w:cs="Times New Roman"/>
          <w:sz w:val="26"/>
          <w:szCs w:val="26"/>
        </w:rPr>
        <w:t>. в части пожарной безопасности) материалы, имеющие качественную и прочную окраску, отделку и не изменяющие своих эстетических и эксплуатационных качеств в течение всего срока эксплуатации. При этом в проектах не допускается применение кирпича, блоков, бетона и шиферной кровли.</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1.9. Архитектурное и конструктивное решение входной группы (групп) объекта, торгового зала, а также основные пути передвижения по прилегающей территории к входу (входам) объекта должны соответствовать требованиям СП 59.13330.2012 "Доступность зданий и сооружений для маломобильных групп населения".</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1.10. Конструкция нестационарного торгового объекта должна предусматривать козырек с покрытием из </w:t>
      </w:r>
      <w:proofErr w:type="spellStart"/>
      <w:r w:rsidRPr="00970A69">
        <w:rPr>
          <w:rFonts w:ascii="Times New Roman" w:hAnsi="Times New Roman" w:cs="Times New Roman"/>
          <w:sz w:val="26"/>
          <w:szCs w:val="26"/>
        </w:rPr>
        <w:t>светопрозрачного</w:t>
      </w:r>
      <w:proofErr w:type="spellEnd"/>
      <w:r w:rsidRPr="00970A69">
        <w:rPr>
          <w:rFonts w:ascii="Times New Roman" w:hAnsi="Times New Roman" w:cs="Times New Roman"/>
          <w:sz w:val="26"/>
          <w:szCs w:val="26"/>
        </w:rPr>
        <w:t xml:space="preserve"> или тонированного материала (монолитного поликарбоната) толщиной не менее 6 мм.</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1.11. Нестационарные торговые объекты должны иметь вывеску, определяющую профиль предприятия, информационную табличку с указанием зарегистрированного названия, формы собственности и режима работы предприятия.</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Дизайнерское решение рекламно-информационного оформления должно соответствовать архитектурно-дизайнерскому решению объекта.</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1.12. В случае объединения объектов в единый модуль различной конфигурации, а также для объектов, находящихся в одной торговой зоне, материалы внешней облицовки (панели из композитных материалов),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материалов внешнего покрытия всех объектов торговой зоны и сблокированных модулей должна соответствовать.</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1.13. Территория, занимаемая нестационарными торговыми объектами, а также прилегающая территория должны быть благоустроены в соответствии с проектом.</w:t>
      </w:r>
    </w:p>
    <w:p w:rsidR="00591046" w:rsidRPr="00970A69" w:rsidRDefault="00B3077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w:t>
      </w:r>
      <w:r w:rsidR="00591046" w:rsidRPr="00970A69">
        <w:rPr>
          <w:rFonts w:ascii="Times New Roman" w:hAnsi="Times New Roman" w:cs="Times New Roman"/>
          <w:sz w:val="26"/>
          <w:szCs w:val="26"/>
        </w:rPr>
        <w:t xml:space="preserve">. </w:t>
      </w:r>
      <w:r w:rsidRPr="00970A69">
        <w:rPr>
          <w:rFonts w:ascii="Times New Roman" w:hAnsi="Times New Roman" w:cs="Times New Roman"/>
          <w:sz w:val="26"/>
          <w:szCs w:val="26"/>
        </w:rPr>
        <w:t>А</w:t>
      </w:r>
      <w:r w:rsidR="00591046" w:rsidRPr="00970A69">
        <w:rPr>
          <w:rFonts w:ascii="Times New Roman" w:hAnsi="Times New Roman" w:cs="Times New Roman"/>
          <w:sz w:val="26"/>
          <w:szCs w:val="26"/>
        </w:rPr>
        <w:t xml:space="preserve">рхитектурные решения нестационарных торговых объектов, размещаемых на улицах, за </w:t>
      </w:r>
      <w:r w:rsidR="008C03F3" w:rsidRPr="00970A69">
        <w:rPr>
          <w:rFonts w:ascii="Times New Roman" w:hAnsi="Times New Roman" w:cs="Times New Roman"/>
          <w:sz w:val="26"/>
          <w:szCs w:val="26"/>
        </w:rPr>
        <w:t>исключением зоны охраны объектов культурного наследия</w:t>
      </w:r>
      <w:r w:rsidR="00591046" w:rsidRPr="00970A69">
        <w:rPr>
          <w:rFonts w:ascii="Times New Roman" w:hAnsi="Times New Roman" w:cs="Times New Roman"/>
          <w:sz w:val="26"/>
          <w:szCs w:val="26"/>
        </w:rPr>
        <w:t>:</w:t>
      </w:r>
    </w:p>
    <w:p w:rsidR="00591046" w:rsidRPr="00970A69" w:rsidRDefault="00B3077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2</w:t>
      </w:r>
      <w:r w:rsidR="00591046" w:rsidRPr="00970A69">
        <w:rPr>
          <w:rFonts w:ascii="Times New Roman" w:hAnsi="Times New Roman" w:cs="Times New Roman"/>
          <w:sz w:val="26"/>
          <w:szCs w:val="26"/>
        </w:rPr>
        <w:t xml:space="preserve">.1. Технико-экономические показатели нестационарного торгового объекта, размещаемого на улицах, за исключением </w:t>
      </w:r>
      <w:r w:rsidR="008C03F3" w:rsidRPr="00970A69">
        <w:rPr>
          <w:rFonts w:ascii="Times New Roman" w:hAnsi="Times New Roman" w:cs="Times New Roman"/>
          <w:sz w:val="26"/>
          <w:szCs w:val="26"/>
        </w:rPr>
        <w:t>зоны охраны объектов культурного наследия</w:t>
      </w:r>
      <w:r w:rsidR="00591046" w:rsidRPr="00970A69">
        <w:rPr>
          <w:rFonts w:ascii="Times New Roman" w:hAnsi="Times New Roman" w:cs="Times New Roman"/>
          <w:sz w:val="26"/>
          <w:szCs w:val="26"/>
        </w:rPr>
        <w:t>:</w:t>
      </w:r>
    </w:p>
    <w:p w:rsidR="00591046" w:rsidRPr="00970A69" w:rsidRDefault="00591046"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 xml:space="preserve">Площадь под размещение нестационарного торгового объекта </w:t>
      </w:r>
      <w:r w:rsidR="000711E1" w:rsidRPr="00970A69">
        <w:rPr>
          <w:rFonts w:ascii="Times New Roman" w:hAnsi="Times New Roman" w:cs="Times New Roman"/>
          <w:sz w:val="26"/>
          <w:szCs w:val="26"/>
        </w:rPr>
        <w:t>по внешним габаритам - от 4 до 3</w:t>
      </w:r>
      <w:r w:rsidRPr="00970A69">
        <w:rPr>
          <w:rFonts w:ascii="Times New Roman" w:hAnsi="Times New Roman" w:cs="Times New Roman"/>
          <w:sz w:val="26"/>
          <w:szCs w:val="26"/>
        </w:rPr>
        <w:t xml:space="preserve">0 </w:t>
      </w:r>
      <w:proofErr w:type="spellStart"/>
      <w:r w:rsidRPr="00970A69">
        <w:rPr>
          <w:rFonts w:ascii="Times New Roman" w:hAnsi="Times New Roman" w:cs="Times New Roman"/>
          <w:sz w:val="26"/>
          <w:szCs w:val="26"/>
        </w:rPr>
        <w:t>кв.м</w:t>
      </w:r>
      <w:proofErr w:type="spellEnd"/>
      <w:r w:rsidRPr="00970A69">
        <w:rPr>
          <w:rFonts w:ascii="Times New Roman" w:hAnsi="Times New Roman" w:cs="Times New Roman"/>
          <w:sz w:val="26"/>
          <w:szCs w:val="26"/>
        </w:rPr>
        <w:t>.</w:t>
      </w:r>
    </w:p>
    <w:p w:rsidR="00591046" w:rsidRPr="00970A69" w:rsidRDefault="00591046" w:rsidP="004A03DA">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Верхняя отметка объекта - 3,5 метра.</w:t>
      </w:r>
    </w:p>
    <w:p w:rsidR="00591046" w:rsidRPr="00970A69" w:rsidRDefault="00591046" w:rsidP="004A03DA">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Описание размещаемого объекта:</w:t>
      </w:r>
    </w:p>
    <w:p w:rsidR="00591046" w:rsidRPr="00970A69" w:rsidRDefault="00591046" w:rsidP="004A03DA">
      <w:pPr>
        <w:pStyle w:val="ConsPlusNormal"/>
        <w:ind w:left="994" w:right="140" w:hanging="426"/>
        <w:jc w:val="both"/>
        <w:rPr>
          <w:rFonts w:ascii="Times New Roman" w:hAnsi="Times New Roman" w:cs="Times New Roman"/>
          <w:sz w:val="26"/>
          <w:szCs w:val="26"/>
        </w:rPr>
      </w:pPr>
      <w:r w:rsidRPr="00970A69">
        <w:rPr>
          <w:rFonts w:ascii="Times New Roman" w:hAnsi="Times New Roman" w:cs="Times New Roman"/>
          <w:sz w:val="26"/>
          <w:szCs w:val="26"/>
        </w:rPr>
        <w:t>- конструктивная схема - металлический каркас с заполнением;</w:t>
      </w:r>
    </w:p>
    <w:p w:rsidR="00591046" w:rsidRPr="00970A69" w:rsidRDefault="00591046" w:rsidP="004A03DA">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облицовка наружных стен объекта и фриза - алюминиевый композитный материал (ТУ 5772-001-79089084-2006), цвет по цветовому стандарту RAL - 7037, 7038, 7042. Высота фриза - 0,4 - 0,7 метра;</w:t>
      </w:r>
    </w:p>
    <w:p w:rsidR="00591046" w:rsidRPr="00970A69" w:rsidRDefault="00591046" w:rsidP="004A03DA">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xml:space="preserve">- заполнение оконных проемов - окна из ПВХ профиля (ГОСТ 30674-99), </w:t>
      </w:r>
      <w:r w:rsidRPr="00970A69">
        <w:rPr>
          <w:rFonts w:ascii="Times New Roman" w:hAnsi="Times New Roman" w:cs="Times New Roman"/>
          <w:sz w:val="26"/>
          <w:szCs w:val="26"/>
        </w:rPr>
        <w:lastRenderedPageBreak/>
        <w:t>цвет по цветовому стандарту RAL - 9006, высота оконного проема - 1,85 - 2,5 метра, отметка от уровня земли - 0,45 метра. Оконные проемы могут располагаться на одном, двух или трех фасадах нестационарного торгового объекта;</w:t>
      </w:r>
    </w:p>
    <w:p w:rsidR="00591046" w:rsidRPr="00970A69" w:rsidRDefault="00591046" w:rsidP="004A03DA">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рекламная вывеска - объемная вывеска или объемные буквы из ПВХ с подсветкой в ночное время;</w:t>
      </w:r>
    </w:p>
    <w:p w:rsidR="00591046" w:rsidRPr="00970A69" w:rsidRDefault="00591046" w:rsidP="004A03DA">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 около нестационарного торгового объекта необходимо установить урну, окрашенную в цвет нестационарного торгового объекта.</w:t>
      </w:r>
    </w:p>
    <w:p w:rsidR="00591046" w:rsidRPr="00970A69" w:rsidRDefault="00B30776" w:rsidP="004A03DA">
      <w:pPr>
        <w:pStyle w:val="ConsPlusNormal"/>
        <w:ind w:left="142" w:right="140" w:firstLine="426"/>
        <w:jc w:val="both"/>
        <w:rPr>
          <w:rFonts w:ascii="Times New Roman" w:hAnsi="Times New Roman" w:cs="Times New Roman"/>
          <w:sz w:val="26"/>
          <w:szCs w:val="26"/>
        </w:rPr>
      </w:pPr>
      <w:r w:rsidRPr="00970A69">
        <w:rPr>
          <w:rFonts w:ascii="Times New Roman" w:hAnsi="Times New Roman" w:cs="Times New Roman"/>
          <w:sz w:val="26"/>
          <w:szCs w:val="26"/>
        </w:rPr>
        <w:t>2</w:t>
      </w:r>
      <w:r w:rsidR="00591046" w:rsidRPr="00970A69">
        <w:rPr>
          <w:rFonts w:ascii="Times New Roman" w:hAnsi="Times New Roman" w:cs="Times New Roman"/>
          <w:sz w:val="26"/>
          <w:szCs w:val="26"/>
        </w:rPr>
        <w:t>.2. Архитектурные решения нестационарных торговых объектов, размещаемых на улицах, за исключением центральной части города (эскизные проекты)</w:t>
      </w:r>
      <w:r w:rsidR="00241066" w:rsidRPr="00970A69">
        <w:rPr>
          <w:rFonts w:ascii="Times New Roman" w:hAnsi="Times New Roman" w:cs="Times New Roman"/>
          <w:sz w:val="26"/>
          <w:szCs w:val="26"/>
        </w:rPr>
        <w:t xml:space="preserve"> согласовываются с</w:t>
      </w:r>
      <w:r w:rsidR="0055614C" w:rsidRPr="00970A69">
        <w:rPr>
          <w:rFonts w:ascii="Times New Roman" w:hAnsi="Times New Roman" w:cs="Times New Roman"/>
          <w:sz w:val="26"/>
          <w:szCs w:val="26"/>
        </w:rPr>
        <w:t xml:space="preserve"> администрацией местного самоуправления </w:t>
      </w:r>
      <w:proofErr w:type="spellStart"/>
      <w:r w:rsidR="0055614C" w:rsidRPr="00970A69">
        <w:rPr>
          <w:rFonts w:ascii="Times New Roman" w:hAnsi="Times New Roman" w:cs="Times New Roman"/>
          <w:sz w:val="26"/>
          <w:szCs w:val="26"/>
        </w:rPr>
        <w:t>г.Владикавказа</w:t>
      </w:r>
      <w:proofErr w:type="spellEnd"/>
      <w:r w:rsidR="00591046" w:rsidRPr="00970A69">
        <w:rPr>
          <w:rFonts w:ascii="Times New Roman" w:hAnsi="Times New Roman" w:cs="Times New Roman"/>
          <w:sz w:val="26"/>
          <w:szCs w:val="26"/>
        </w:rPr>
        <w:t>:</w:t>
      </w:r>
    </w:p>
    <w:p w:rsidR="00591046" w:rsidRPr="00970A69" w:rsidRDefault="00591046" w:rsidP="0050397D">
      <w:pPr>
        <w:pStyle w:val="ConsPlusNormal"/>
        <w:ind w:left="142" w:right="140" w:hanging="426"/>
        <w:jc w:val="center"/>
        <w:rPr>
          <w:rFonts w:ascii="Times New Roman" w:hAnsi="Times New Roman" w:cs="Times New Roman"/>
          <w:sz w:val="26"/>
          <w:szCs w:val="26"/>
        </w:rPr>
      </w:pPr>
    </w:p>
    <w:p w:rsidR="001160C2" w:rsidRPr="00970A69" w:rsidRDefault="00571B97" w:rsidP="0050397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noProof/>
          <w:sz w:val="26"/>
          <w:szCs w:val="26"/>
        </w:rPr>
        <w:drawing>
          <wp:inline distT="0" distB="0" distL="0" distR="0" wp14:anchorId="6094F737">
            <wp:extent cx="5942965" cy="4123690"/>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2965" cy="4123690"/>
                    </a:xfrm>
                    <a:prstGeom prst="rect">
                      <a:avLst/>
                    </a:prstGeom>
                    <a:noFill/>
                  </pic:spPr>
                </pic:pic>
              </a:graphicData>
            </a:graphic>
          </wp:inline>
        </w:drawing>
      </w:r>
    </w:p>
    <w:p w:rsidR="00571B97" w:rsidRPr="00970A69" w:rsidRDefault="00571B97" w:rsidP="0050397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noProof/>
          <w:sz w:val="26"/>
          <w:szCs w:val="26"/>
        </w:rPr>
        <w:lastRenderedPageBreak/>
        <w:drawing>
          <wp:inline distT="0" distB="0" distL="0" distR="0" wp14:anchorId="69F6E631">
            <wp:extent cx="5952490" cy="40474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52490" cy="4047490"/>
                    </a:xfrm>
                    <a:prstGeom prst="rect">
                      <a:avLst/>
                    </a:prstGeom>
                    <a:noFill/>
                  </pic:spPr>
                </pic:pic>
              </a:graphicData>
            </a:graphic>
          </wp:inline>
        </w:drawing>
      </w:r>
    </w:p>
    <w:p w:rsidR="001160C2" w:rsidRPr="00970A69" w:rsidRDefault="001160C2" w:rsidP="0050397D">
      <w:pPr>
        <w:pStyle w:val="ConsPlusNormal"/>
        <w:ind w:left="142" w:right="140" w:hanging="426"/>
        <w:jc w:val="center"/>
        <w:rPr>
          <w:rFonts w:ascii="Times New Roman" w:hAnsi="Times New Roman" w:cs="Times New Roman"/>
          <w:sz w:val="26"/>
          <w:szCs w:val="26"/>
        </w:rPr>
      </w:pPr>
    </w:p>
    <w:p w:rsidR="00591046" w:rsidRPr="00970A69" w:rsidRDefault="00591046" w:rsidP="0050397D">
      <w:pPr>
        <w:pStyle w:val="ConsPlusNormal"/>
        <w:ind w:left="142" w:right="140" w:hanging="426"/>
        <w:jc w:val="both"/>
        <w:rPr>
          <w:rFonts w:ascii="Times New Roman" w:hAnsi="Times New Roman" w:cs="Times New Roman"/>
          <w:color w:val="FF0000"/>
          <w:sz w:val="26"/>
          <w:szCs w:val="26"/>
        </w:rPr>
      </w:pPr>
    </w:p>
    <w:p w:rsidR="009A0E98" w:rsidRPr="00970A69" w:rsidRDefault="0064213F" w:rsidP="004A03DA">
      <w:pPr>
        <w:pStyle w:val="ConsPlusNormal"/>
        <w:ind w:left="142" w:right="140" w:firstLine="566"/>
        <w:jc w:val="both"/>
        <w:rPr>
          <w:rFonts w:ascii="Times New Roman" w:hAnsi="Times New Roman" w:cs="Times New Roman"/>
          <w:sz w:val="26"/>
          <w:szCs w:val="26"/>
        </w:rPr>
      </w:pPr>
      <w:r w:rsidRPr="00970A69">
        <w:rPr>
          <w:rFonts w:ascii="Times New Roman" w:hAnsi="Times New Roman" w:cs="Times New Roman"/>
          <w:sz w:val="26"/>
          <w:szCs w:val="26"/>
        </w:rPr>
        <w:t>3</w:t>
      </w:r>
      <w:r w:rsidR="00591046" w:rsidRPr="00970A69">
        <w:rPr>
          <w:rFonts w:ascii="Times New Roman" w:hAnsi="Times New Roman" w:cs="Times New Roman"/>
          <w:sz w:val="26"/>
          <w:szCs w:val="26"/>
        </w:rPr>
        <w:t>. Типовые архитектурные решения нестационарных торговы</w:t>
      </w:r>
      <w:r w:rsidR="000711E1" w:rsidRPr="00970A69">
        <w:rPr>
          <w:rFonts w:ascii="Times New Roman" w:hAnsi="Times New Roman" w:cs="Times New Roman"/>
          <w:sz w:val="26"/>
          <w:szCs w:val="26"/>
        </w:rPr>
        <w:t xml:space="preserve">х объектов - бахчевых </w:t>
      </w:r>
      <w:r w:rsidR="0055614C" w:rsidRPr="00970A69">
        <w:rPr>
          <w:rFonts w:ascii="Times New Roman" w:hAnsi="Times New Roman" w:cs="Times New Roman"/>
          <w:sz w:val="26"/>
          <w:szCs w:val="26"/>
        </w:rPr>
        <w:t xml:space="preserve">развалов и торговых палаток согласовываются с администрацией местного самоуправления </w:t>
      </w:r>
      <w:proofErr w:type="spellStart"/>
      <w:r w:rsidR="0055614C" w:rsidRPr="00970A69">
        <w:rPr>
          <w:rFonts w:ascii="Times New Roman" w:hAnsi="Times New Roman" w:cs="Times New Roman"/>
          <w:sz w:val="26"/>
          <w:szCs w:val="26"/>
        </w:rPr>
        <w:t>г.Владикавказа</w:t>
      </w:r>
      <w:proofErr w:type="spellEnd"/>
      <w:r w:rsidR="0055614C" w:rsidRPr="00970A69">
        <w:rPr>
          <w:rFonts w:ascii="Times New Roman" w:hAnsi="Times New Roman" w:cs="Times New Roman"/>
          <w:sz w:val="26"/>
          <w:szCs w:val="26"/>
        </w:rPr>
        <w:t>:</w:t>
      </w:r>
      <w:r w:rsidR="009A0E98" w:rsidRPr="00970A69">
        <w:rPr>
          <w:rFonts w:ascii="Times New Roman" w:hAnsi="Times New Roman" w:cs="Times New Roman"/>
          <w:sz w:val="26"/>
          <w:szCs w:val="26"/>
        </w:rPr>
        <w:t xml:space="preserve"> </w:t>
      </w:r>
    </w:p>
    <w:p w:rsidR="00571B97" w:rsidRPr="00970A69" w:rsidRDefault="00571B97" w:rsidP="0050397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noProof/>
          <w:sz w:val="26"/>
          <w:szCs w:val="26"/>
        </w:rPr>
        <w:drawing>
          <wp:inline distT="0" distB="0" distL="0" distR="0" wp14:anchorId="137026CA">
            <wp:extent cx="5942965" cy="4018915"/>
            <wp:effectExtent l="0" t="0" r="635"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2965" cy="4018915"/>
                    </a:xfrm>
                    <a:prstGeom prst="rect">
                      <a:avLst/>
                    </a:prstGeom>
                    <a:noFill/>
                  </pic:spPr>
                </pic:pic>
              </a:graphicData>
            </a:graphic>
          </wp:inline>
        </w:drawing>
      </w:r>
    </w:p>
    <w:p w:rsidR="00185875" w:rsidRPr="00970A69" w:rsidRDefault="00AE2C09" w:rsidP="0050397D">
      <w:pPr>
        <w:pStyle w:val="ConsPlusNormal"/>
        <w:ind w:left="142" w:right="140" w:hanging="426"/>
        <w:jc w:val="both"/>
        <w:rPr>
          <w:rFonts w:ascii="Times New Roman" w:hAnsi="Times New Roman" w:cs="Times New Roman"/>
          <w:sz w:val="26"/>
          <w:szCs w:val="26"/>
        </w:rPr>
      </w:pPr>
      <w:r w:rsidRPr="00970A69">
        <w:rPr>
          <w:noProof/>
        </w:rPr>
        <w:lastRenderedPageBreak/>
        <w:drawing>
          <wp:inline distT="0" distB="0" distL="0" distR="0" wp14:anchorId="4A7FEF30" wp14:editId="30653EC1">
            <wp:extent cx="4991100" cy="3632200"/>
            <wp:effectExtent l="0" t="0" r="0" b="6350"/>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1100" cy="3632200"/>
                    </a:xfrm>
                    <a:prstGeom prst="rect">
                      <a:avLst/>
                    </a:prstGeom>
                    <a:noFill/>
                    <a:ln>
                      <a:noFill/>
                    </a:ln>
                  </pic:spPr>
                </pic:pic>
              </a:graphicData>
            </a:graphic>
          </wp:inline>
        </w:drawing>
      </w:r>
    </w:p>
    <w:p w:rsidR="001160C2" w:rsidRPr="00970A69" w:rsidRDefault="001160C2" w:rsidP="0050397D">
      <w:pPr>
        <w:pStyle w:val="ConsPlusNormal"/>
        <w:ind w:left="142" w:right="140" w:hanging="426"/>
        <w:jc w:val="both"/>
        <w:rPr>
          <w:rFonts w:ascii="Times New Roman" w:hAnsi="Times New Roman" w:cs="Times New Roman"/>
          <w:sz w:val="26"/>
          <w:szCs w:val="26"/>
        </w:rPr>
      </w:pPr>
    </w:p>
    <w:p w:rsidR="00185875" w:rsidRPr="00970A69" w:rsidRDefault="00185875" w:rsidP="0050397D">
      <w:pPr>
        <w:pStyle w:val="ConsPlusNormal"/>
        <w:ind w:left="142" w:right="140" w:hanging="426"/>
        <w:jc w:val="both"/>
        <w:rPr>
          <w:rFonts w:ascii="Times New Roman" w:hAnsi="Times New Roman" w:cs="Times New Roman"/>
          <w:sz w:val="26"/>
          <w:szCs w:val="26"/>
        </w:rPr>
      </w:pPr>
    </w:p>
    <w:p w:rsidR="00185875" w:rsidRPr="00970A69" w:rsidRDefault="00571B97" w:rsidP="0050397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noProof/>
          <w:sz w:val="26"/>
          <w:szCs w:val="26"/>
        </w:rPr>
        <w:drawing>
          <wp:inline distT="0" distB="0" distL="0" distR="0" wp14:anchorId="683B993C">
            <wp:extent cx="5942965" cy="4342765"/>
            <wp:effectExtent l="0" t="0" r="635"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2965" cy="4342765"/>
                    </a:xfrm>
                    <a:prstGeom prst="rect">
                      <a:avLst/>
                    </a:prstGeom>
                    <a:noFill/>
                  </pic:spPr>
                </pic:pic>
              </a:graphicData>
            </a:graphic>
          </wp:inline>
        </w:drawing>
      </w:r>
    </w:p>
    <w:p w:rsidR="00185875" w:rsidRPr="00970A69" w:rsidRDefault="00571B97" w:rsidP="0050397D">
      <w:pPr>
        <w:pStyle w:val="ConsPlusNormal"/>
        <w:ind w:left="142" w:right="140" w:hanging="426"/>
        <w:jc w:val="both"/>
        <w:rPr>
          <w:rFonts w:ascii="Times New Roman" w:hAnsi="Times New Roman" w:cs="Times New Roman"/>
          <w:sz w:val="26"/>
          <w:szCs w:val="26"/>
        </w:rPr>
      </w:pPr>
      <w:r w:rsidRPr="00970A69">
        <w:rPr>
          <w:rFonts w:ascii="Times New Roman" w:hAnsi="Times New Roman" w:cs="Times New Roman"/>
          <w:noProof/>
          <w:sz w:val="26"/>
          <w:szCs w:val="26"/>
        </w:rPr>
        <w:lastRenderedPageBreak/>
        <w:drawing>
          <wp:inline distT="0" distB="0" distL="0" distR="0" wp14:anchorId="4F30FD51">
            <wp:extent cx="4877435" cy="396303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7435" cy="3963035"/>
                    </a:xfrm>
                    <a:prstGeom prst="rect">
                      <a:avLst/>
                    </a:prstGeom>
                    <a:noFill/>
                  </pic:spPr>
                </pic:pic>
              </a:graphicData>
            </a:graphic>
          </wp:inline>
        </w:drawing>
      </w:r>
    </w:p>
    <w:p w:rsidR="00C231B3" w:rsidRDefault="00C231B3" w:rsidP="00C231B3">
      <w:pPr>
        <w:pStyle w:val="ConsPlusNormal"/>
        <w:ind w:left="142" w:right="140" w:firstLine="566"/>
        <w:jc w:val="both"/>
        <w:rPr>
          <w:rFonts w:ascii="Times New Roman" w:hAnsi="Times New Roman" w:cs="Times New Roman"/>
          <w:sz w:val="26"/>
          <w:szCs w:val="26"/>
          <w:lang w:val="en-US"/>
        </w:rPr>
      </w:pPr>
    </w:p>
    <w:p w:rsidR="00C231B3" w:rsidRDefault="00C231B3" w:rsidP="00C231B3">
      <w:pPr>
        <w:pStyle w:val="ConsPlusNormal"/>
        <w:ind w:left="142" w:right="140" w:firstLine="566"/>
        <w:jc w:val="both"/>
        <w:rPr>
          <w:rFonts w:ascii="Times New Roman" w:hAnsi="Times New Roman" w:cs="Times New Roman"/>
          <w:sz w:val="26"/>
          <w:szCs w:val="26"/>
        </w:rPr>
      </w:pPr>
    </w:p>
    <w:p w:rsidR="00C231B3" w:rsidRDefault="00C231B3" w:rsidP="00C231B3">
      <w:pPr>
        <w:pStyle w:val="ConsPlusNormal"/>
        <w:ind w:left="142" w:right="140" w:firstLine="566"/>
        <w:jc w:val="both"/>
        <w:rPr>
          <w:rFonts w:ascii="Times New Roman" w:hAnsi="Times New Roman" w:cs="Times New Roman"/>
          <w:sz w:val="26"/>
          <w:szCs w:val="26"/>
        </w:rPr>
      </w:pPr>
    </w:p>
    <w:p w:rsidR="00C231B3" w:rsidRDefault="00C231B3" w:rsidP="00C231B3">
      <w:pPr>
        <w:pStyle w:val="ConsPlusNormal"/>
        <w:ind w:left="142" w:right="140" w:firstLine="566"/>
        <w:jc w:val="both"/>
        <w:rPr>
          <w:rFonts w:ascii="Times New Roman" w:hAnsi="Times New Roman" w:cs="Times New Roman"/>
          <w:sz w:val="26"/>
          <w:szCs w:val="26"/>
        </w:rPr>
      </w:pPr>
    </w:p>
    <w:p w:rsidR="00185875" w:rsidRDefault="00C231B3" w:rsidP="00C231B3">
      <w:pPr>
        <w:pStyle w:val="ConsPlusNormal"/>
        <w:ind w:left="142" w:right="140" w:firstLine="566"/>
        <w:jc w:val="both"/>
        <w:rPr>
          <w:rFonts w:ascii="Times New Roman" w:hAnsi="Times New Roman" w:cs="Times New Roman"/>
          <w:sz w:val="26"/>
          <w:szCs w:val="26"/>
        </w:rPr>
      </w:pPr>
      <w:r w:rsidRPr="00C231B3">
        <w:rPr>
          <w:rFonts w:ascii="Times New Roman" w:hAnsi="Times New Roman" w:cs="Times New Roman"/>
          <w:sz w:val="26"/>
          <w:szCs w:val="26"/>
        </w:rPr>
        <w:t xml:space="preserve">4. Типовые архитектурные решения нестационарных торговых объектов </w:t>
      </w:r>
      <w:r>
        <w:rPr>
          <w:rFonts w:ascii="Times New Roman" w:hAnsi="Times New Roman" w:cs="Times New Roman"/>
          <w:sz w:val="26"/>
          <w:szCs w:val="26"/>
        </w:rPr>
        <w:t>–</w:t>
      </w:r>
      <w:r w:rsidRPr="00C231B3">
        <w:rPr>
          <w:rFonts w:ascii="Times New Roman" w:hAnsi="Times New Roman" w:cs="Times New Roman"/>
          <w:sz w:val="26"/>
          <w:szCs w:val="26"/>
        </w:rPr>
        <w:t xml:space="preserve"> </w:t>
      </w:r>
      <w:r>
        <w:rPr>
          <w:rFonts w:ascii="Times New Roman" w:hAnsi="Times New Roman" w:cs="Times New Roman"/>
          <w:sz w:val="26"/>
          <w:szCs w:val="26"/>
        </w:rPr>
        <w:t>торгово-остановочных ком</w:t>
      </w:r>
      <w:r w:rsidR="00EA1173">
        <w:rPr>
          <w:rFonts w:ascii="Times New Roman" w:hAnsi="Times New Roman" w:cs="Times New Roman"/>
          <w:sz w:val="26"/>
          <w:szCs w:val="26"/>
        </w:rPr>
        <w:t>пл</w:t>
      </w:r>
      <w:r>
        <w:rPr>
          <w:rFonts w:ascii="Times New Roman" w:hAnsi="Times New Roman" w:cs="Times New Roman"/>
          <w:sz w:val="26"/>
          <w:szCs w:val="26"/>
        </w:rPr>
        <w:t>ексов</w:t>
      </w:r>
      <w:r w:rsidRPr="00C231B3">
        <w:rPr>
          <w:rFonts w:ascii="Times New Roman" w:hAnsi="Times New Roman" w:cs="Times New Roman"/>
          <w:sz w:val="26"/>
          <w:szCs w:val="26"/>
        </w:rPr>
        <w:t xml:space="preserve"> согласовываются с администрацией местного самоуправления </w:t>
      </w:r>
      <w:proofErr w:type="spellStart"/>
      <w:r w:rsidRPr="00C231B3">
        <w:rPr>
          <w:rFonts w:ascii="Times New Roman" w:hAnsi="Times New Roman" w:cs="Times New Roman"/>
          <w:sz w:val="26"/>
          <w:szCs w:val="26"/>
        </w:rPr>
        <w:t>г.Владикавказа</w:t>
      </w:r>
      <w:proofErr w:type="spellEnd"/>
      <w:r w:rsidRPr="00C231B3">
        <w:rPr>
          <w:rFonts w:ascii="Times New Roman" w:hAnsi="Times New Roman" w:cs="Times New Roman"/>
          <w:sz w:val="26"/>
          <w:szCs w:val="26"/>
        </w:rPr>
        <w:t>:</w:t>
      </w:r>
    </w:p>
    <w:p w:rsidR="00C231B3" w:rsidRDefault="00C231B3" w:rsidP="00C231B3">
      <w:pPr>
        <w:pStyle w:val="ConsPlusNormal"/>
        <w:ind w:left="142" w:right="140" w:firstLine="566"/>
        <w:jc w:val="both"/>
        <w:rPr>
          <w:rFonts w:ascii="Times New Roman" w:hAnsi="Times New Roman" w:cs="Times New Roman"/>
          <w:sz w:val="26"/>
          <w:szCs w:val="26"/>
        </w:rPr>
      </w:pPr>
    </w:p>
    <w:p w:rsidR="00C231B3" w:rsidRDefault="00C231B3" w:rsidP="00C231B3">
      <w:pPr>
        <w:pStyle w:val="ConsPlusNormal"/>
        <w:ind w:left="142" w:right="140" w:firstLine="566"/>
        <w:jc w:val="both"/>
        <w:rPr>
          <w:rFonts w:ascii="Times New Roman" w:hAnsi="Times New Roman" w:cs="Times New Roman"/>
          <w:sz w:val="26"/>
          <w:szCs w:val="26"/>
        </w:rPr>
      </w:pPr>
    </w:p>
    <w:p w:rsidR="004A03DA" w:rsidRPr="00970A69" w:rsidRDefault="00C231B3" w:rsidP="0050397D">
      <w:pPr>
        <w:pStyle w:val="ConsPlusNormal"/>
        <w:ind w:left="142" w:right="140" w:hanging="426"/>
        <w:jc w:val="both"/>
        <w:rPr>
          <w:rFonts w:ascii="Times New Roman" w:hAnsi="Times New Roman" w:cs="Times New Roman"/>
          <w:sz w:val="26"/>
          <w:szCs w:val="26"/>
        </w:rPr>
      </w:pPr>
      <w:r>
        <w:rPr>
          <w:noProof/>
        </w:rPr>
        <w:drawing>
          <wp:inline distT="0" distB="0" distL="0" distR="0" wp14:anchorId="79EEC65B" wp14:editId="2E453E30">
            <wp:extent cx="5797847" cy="34004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8268" t="6763" r="13350" b="11505"/>
                    <a:stretch/>
                  </pic:blipFill>
                  <pic:spPr bwMode="auto">
                    <a:xfrm>
                      <a:off x="0" y="0"/>
                      <a:ext cx="5815623" cy="3410851"/>
                    </a:xfrm>
                    <a:prstGeom prst="rect">
                      <a:avLst/>
                    </a:prstGeom>
                    <a:ln>
                      <a:noFill/>
                    </a:ln>
                    <a:extLst>
                      <a:ext uri="{53640926-AAD7-44D8-BBD7-CCE9431645EC}">
                        <a14:shadowObscured xmlns:a14="http://schemas.microsoft.com/office/drawing/2010/main"/>
                      </a:ext>
                    </a:extLst>
                  </pic:spPr>
                </pic:pic>
              </a:graphicData>
            </a:graphic>
          </wp:inline>
        </w:drawing>
      </w:r>
    </w:p>
    <w:p w:rsidR="007C65E8" w:rsidRPr="00970A69" w:rsidRDefault="004B1EF6" w:rsidP="0050397D">
      <w:pPr>
        <w:pStyle w:val="ConsPlusNormal"/>
        <w:ind w:left="142" w:right="140" w:hanging="426"/>
        <w:jc w:val="right"/>
        <w:outlineLvl w:val="0"/>
        <w:rPr>
          <w:rFonts w:ascii="Times New Roman" w:hAnsi="Times New Roman" w:cs="Times New Roman"/>
          <w:sz w:val="26"/>
          <w:szCs w:val="26"/>
        </w:rPr>
      </w:pPr>
      <w:r w:rsidRPr="00970A69">
        <w:rPr>
          <w:rFonts w:ascii="Times New Roman" w:hAnsi="Times New Roman" w:cs="Times New Roman"/>
          <w:sz w:val="26"/>
          <w:szCs w:val="26"/>
        </w:rPr>
        <w:lastRenderedPageBreak/>
        <w:t>Приложение №</w:t>
      </w:r>
      <w:r w:rsidR="00120813" w:rsidRPr="00970A69">
        <w:rPr>
          <w:rFonts w:ascii="Times New Roman" w:hAnsi="Times New Roman" w:cs="Times New Roman"/>
          <w:sz w:val="26"/>
          <w:szCs w:val="26"/>
        </w:rPr>
        <w:t>10</w:t>
      </w:r>
    </w:p>
    <w:p w:rsidR="004B1EF6" w:rsidRPr="00970A69" w:rsidRDefault="004B1EF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к Положению о порядке размещения</w:t>
      </w:r>
    </w:p>
    <w:p w:rsidR="004B1EF6" w:rsidRPr="00970A69" w:rsidRDefault="004B1EF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нестационарных торговых объектов</w:t>
      </w:r>
    </w:p>
    <w:p w:rsidR="004B1EF6" w:rsidRPr="00970A69" w:rsidRDefault="004B1EF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и объектов по оказанию услуг</w:t>
      </w:r>
    </w:p>
    <w:p w:rsidR="004B1EF6" w:rsidRPr="00970A69" w:rsidRDefault="004B1EF6" w:rsidP="0050397D">
      <w:pPr>
        <w:pStyle w:val="ConsPlusNormal"/>
        <w:ind w:left="142" w:right="140" w:hanging="426"/>
        <w:jc w:val="right"/>
        <w:rPr>
          <w:rFonts w:ascii="Times New Roman" w:hAnsi="Times New Roman" w:cs="Times New Roman"/>
          <w:sz w:val="26"/>
          <w:szCs w:val="26"/>
        </w:rPr>
      </w:pPr>
      <w:r w:rsidRPr="00970A69">
        <w:rPr>
          <w:rFonts w:ascii="Times New Roman" w:hAnsi="Times New Roman" w:cs="Times New Roman"/>
          <w:sz w:val="26"/>
          <w:szCs w:val="26"/>
        </w:rPr>
        <w:t>на территории муниципального</w:t>
      </w:r>
    </w:p>
    <w:p w:rsidR="004B1EF6" w:rsidRPr="00970A69" w:rsidRDefault="004B1EF6" w:rsidP="0050397D">
      <w:pPr>
        <w:pStyle w:val="ConsPlusNormal"/>
        <w:ind w:left="142" w:right="140" w:hanging="426"/>
        <w:jc w:val="right"/>
        <w:rPr>
          <w:rFonts w:ascii="Times New Roman" w:hAnsi="Times New Roman" w:cs="Times New Roman"/>
          <w:sz w:val="26"/>
          <w:szCs w:val="26"/>
        </w:rPr>
      </w:pPr>
      <w:proofErr w:type="gramStart"/>
      <w:r w:rsidRPr="00970A69">
        <w:rPr>
          <w:rFonts w:ascii="Times New Roman" w:hAnsi="Times New Roman" w:cs="Times New Roman"/>
          <w:sz w:val="26"/>
          <w:szCs w:val="26"/>
        </w:rPr>
        <w:t>образования</w:t>
      </w:r>
      <w:proofErr w:type="gramEnd"/>
      <w:r w:rsidRPr="00970A69">
        <w:rPr>
          <w:rFonts w:ascii="Times New Roman" w:hAnsi="Times New Roman" w:cs="Times New Roman"/>
          <w:sz w:val="26"/>
          <w:szCs w:val="26"/>
        </w:rPr>
        <w:t xml:space="preserve"> </w:t>
      </w:r>
      <w:r w:rsidR="005572AA" w:rsidRPr="005572AA">
        <w:rPr>
          <w:rFonts w:ascii="Times New Roman" w:hAnsi="Times New Roman" w:cs="Times New Roman"/>
          <w:sz w:val="26"/>
          <w:szCs w:val="26"/>
        </w:rPr>
        <w:t xml:space="preserve">городской </w:t>
      </w:r>
      <w:bookmarkStart w:id="19" w:name="_GoBack"/>
      <w:r w:rsidR="005572AA" w:rsidRPr="005572AA">
        <w:rPr>
          <w:rFonts w:ascii="Times New Roman" w:hAnsi="Times New Roman" w:cs="Times New Roman"/>
          <w:sz w:val="26"/>
          <w:szCs w:val="26"/>
        </w:rPr>
        <w:t>округ</w:t>
      </w:r>
      <w:bookmarkEnd w:id="19"/>
      <w:r w:rsidR="005572AA" w:rsidRPr="005572AA">
        <w:rPr>
          <w:rFonts w:ascii="Times New Roman" w:hAnsi="Times New Roman" w:cs="Times New Roman"/>
          <w:sz w:val="26"/>
          <w:szCs w:val="26"/>
        </w:rPr>
        <w:t xml:space="preserve"> </w:t>
      </w:r>
      <w:r w:rsidRPr="00970A69">
        <w:rPr>
          <w:rFonts w:ascii="Times New Roman" w:hAnsi="Times New Roman" w:cs="Times New Roman"/>
          <w:sz w:val="26"/>
          <w:szCs w:val="26"/>
        </w:rPr>
        <w:t>город Владикавказ</w:t>
      </w:r>
    </w:p>
    <w:p w:rsidR="00591046" w:rsidRPr="00970A69" w:rsidRDefault="00591046" w:rsidP="0050397D">
      <w:pPr>
        <w:pStyle w:val="ConsPlusNormal"/>
        <w:ind w:left="142" w:right="140" w:hanging="426"/>
        <w:jc w:val="both"/>
        <w:rPr>
          <w:rFonts w:ascii="Times New Roman" w:hAnsi="Times New Roman" w:cs="Times New Roman"/>
          <w:sz w:val="26"/>
          <w:szCs w:val="26"/>
        </w:rPr>
      </w:pPr>
    </w:p>
    <w:p w:rsidR="00591046" w:rsidRPr="00970A69" w:rsidRDefault="00591046" w:rsidP="0050397D">
      <w:pPr>
        <w:pStyle w:val="ConsPlusTitle"/>
        <w:ind w:left="142" w:right="140" w:hanging="426"/>
        <w:jc w:val="center"/>
        <w:rPr>
          <w:rFonts w:ascii="Times New Roman" w:hAnsi="Times New Roman" w:cs="Times New Roman"/>
          <w:sz w:val="26"/>
          <w:szCs w:val="26"/>
        </w:rPr>
      </w:pPr>
      <w:bookmarkStart w:id="20" w:name="P1180"/>
      <w:bookmarkEnd w:id="20"/>
      <w:r w:rsidRPr="00970A69">
        <w:rPr>
          <w:rFonts w:ascii="Times New Roman" w:hAnsi="Times New Roman" w:cs="Times New Roman"/>
          <w:sz w:val="26"/>
          <w:szCs w:val="26"/>
        </w:rPr>
        <w:t>ПЕРЕЧЕНЬ</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СПЕЦИАЛИЗАЦИЙ НЕСТАЦИОНАРНЫХ ТОРГОВЫХ ОБЪЕКТОВ,</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МИНИМАЛЬНЫЙ АССОРТИМЕНТНЫЙ ПЕРЕЧЕНЬ И НОМЕНКЛАТУРА</w:t>
      </w:r>
    </w:p>
    <w:p w:rsidR="00591046" w:rsidRPr="00970A69" w:rsidRDefault="00591046" w:rsidP="0050397D">
      <w:pPr>
        <w:pStyle w:val="ConsPlusTitle"/>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ДОПОЛНИТЕЛЬНЫХ ГРУПП ТОВАРОВ</w:t>
      </w:r>
    </w:p>
    <w:p w:rsidR="00591046" w:rsidRPr="00970A69" w:rsidRDefault="00591046" w:rsidP="0050397D">
      <w:pPr>
        <w:pStyle w:val="ConsPlusNormal"/>
        <w:ind w:left="142" w:right="140" w:hanging="426"/>
        <w:jc w:val="both"/>
        <w:rPr>
          <w:rFonts w:ascii="Times New Roman" w:hAnsi="Times New Roman" w:cs="Times New Roman"/>
          <w:sz w:val="26"/>
          <w:szCs w:val="26"/>
        </w:rPr>
      </w:pPr>
    </w:p>
    <w:tbl>
      <w:tblPr>
        <w:tblW w:w="5633"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3545"/>
        <w:gridCol w:w="3119"/>
        <w:gridCol w:w="3544"/>
      </w:tblGrid>
      <w:tr w:rsidR="00591046" w:rsidRPr="00970A69" w:rsidTr="00E337A0">
        <w:tc>
          <w:tcPr>
            <w:tcW w:w="1736" w:type="pct"/>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Номенклатура специализаций нестационарных торговых объектов</w:t>
            </w:r>
          </w:p>
        </w:tc>
        <w:tc>
          <w:tcPr>
            <w:tcW w:w="1527" w:type="pct"/>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Минимальный ассортиментный перечень</w:t>
            </w:r>
          </w:p>
        </w:tc>
        <w:tc>
          <w:tcPr>
            <w:tcW w:w="1736" w:type="pct"/>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Номенклатура дополнительных групп товаров в соответствии со специализацией</w:t>
            </w: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Реализация продовольственных товаров смешанного ассортимента, исключая слабоалкогольные и подакцизные</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 "Реализация плодоовощных и бахчевых культур", "Реализация хлебобулочных и кондитерских изделий", "Реализация продукции животноводства и птицеводства", исключая слабоалкогольные и подакцизные товары</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Реализация питьевой и газированной воды, реализация мороженого</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Мороженое в ассортименте; торты из мороженого, пирожные из мороженого</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вода</w:t>
            </w:r>
            <w:proofErr w:type="gramEnd"/>
            <w:r w:rsidRPr="00970A69">
              <w:rPr>
                <w:rFonts w:ascii="Times New Roman" w:hAnsi="Times New Roman" w:cs="Times New Roman"/>
                <w:sz w:val="26"/>
                <w:szCs w:val="26"/>
              </w:rPr>
              <w:t xml:space="preserve"> питьевая на розлив </w:t>
            </w:r>
            <w:r w:rsidRPr="00970A69">
              <w:rPr>
                <w:rFonts w:ascii="Times New Roman" w:hAnsi="Times New Roman" w:cs="Times New Roman"/>
                <w:sz w:val="26"/>
                <w:szCs w:val="26"/>
              </w:rPr>
              <w:lastRenderedPageBreak/>
              <w:t>и/или в промышленной упаковке;</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квас</w:t>
            </w:r>
            <w:proofErr w:type="gramEnd"/>
            <w:r w:rsidRPr="00970A69">
              <w:rPr>
                <w:rFonts w:ascii="Times New Roman" w:hAnsi="Times New Roman" w:cs="Times New Roman"/>
                <w:sz w:val="26"/>
                <w:szCs w:val="26"/>
              </w:rPr>
              <w:t xml:space="preserve"> на розлив и/или в промышленной упаковке; соки фруктовые, овощные, безалкогольные прохладительные напитки на розлив и/или в промышленной упаковке, продукция из полуфабрикатов высокой степени готовности, из которых в результате минимально необходимых (одной - двух) технологических операций получают готовое изделие</w:t>
            </w:r>
            <w:r w:rsidR="008402E9">
              <w:rPr>
                <w:rFonts w:ascii="Times New Roman" w:hAnsi="Times New Roman" w:cs="Times New Roman"/>
                <w:sz w:val="26"/>
                <w:szCs w:val="26"/>
              </w:rPr>
              <w:t xml:space="preserve">       </w:t>
            </w:r>
          </w:p>
        </w:tc>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Замороженные овощи, фрукты и ягоды; замороженные полуфабрикаты;</w:t>
            </w:r>
          </w:p>
          <w:p w:rsidR="00591046" w:rsidRPr="00970A69" w:rsidRDefault="004927E4"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ж</w:t>
            </w:r>
            <w:r w:rsidR="00591046" w:rsidRPr="00970A69">
              <w:rPr>
                <w:rFonts w:ascii="Times New Roman" w:hAnsi="Times New Roman" w:cs="Times New Roman"/>
                <w:sz w:val="26"/>
                <w:szCs w:val="26"/>
              </w:rPr>
              <w:t>евательная</w:t>
            </w:r>
            <w:proofErr w:type="gramEnd"/>
            <w:r w:rsidR="00591046" w:rsidRPr="00970A69">
              <w:rPr>
                <w:rFonts w:ascii="Times New Roman" w:hAnsi="Times New Roman" w:cs="Times New Roman"/>
                <w:sz w:val="26"/>
                <w:szCs w:val="26"/>
              </w:rPr>
              <w:t xml:space="preserve"> резинка</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Реализация кваса</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Квас брожения в </w:t>
            </w:r>
            <w:proofErr w:type="spellStart"/>
            <w:r w:rsidRPr="00970A69">
              <w:rPr>
                <w:rFonts w:ascii="Times New Roman" w:hAnsi="Times New Roman" w:cs="Times New Roman"/>
                <w:sz w:val="26"/>
                <w:szCs w:val="26"/>
              </w:rPr>
              <w:t>кегах</w:t>
            </w:r>
            <w:proofErr w:type="spellEnd"/>
            <w:r w:rsidRPr="00970A69">
              <w:rPr>
                <w:rFonts w:ascii="Times New Roman" w:hAnsi="Times New Roman" w:cs="Times New Roman"/>
                <w:sz w:val="26"/>
                <w:szCs w:val="26"/>
              </w:rPr>
              <w:t xml:space="preserve"> (бочках) на розлив и/или в промышленной упаковке</w:t>
            </w:r>
          </w:p>
        </w:tc>
        <w:tc>
          <w:tcPr>
            <w:tcW w:w="1736" w:type="pct"/>
            <w:vAlign w:val="center"/>
          </w:tcPr>
          <w:p w:rsidR="004927E4"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Безалкогольные прохладительные напитки на розлив</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Реализация плодоовощных и бахчевых культур</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Овощи в ассортименте; Фрукты в ассортименте; Свежая зелень в ассортименте, арбузы, дыни</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Сезонные фрукты, ягоды, грибы и бахчевые культуры;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Продукция плодоовощная переработанная, мед;</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Плоды семечковых, ореховых культур, сухофрукты;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Плодоовощные консервы;</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Иная продукция садоводства, огородничества</w:t>
            </w: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Реализация хлебобулочных и кондитерских изделий</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Хлеб из пшеничной муки;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Хлеб из ржаной муки;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Хлеб из ржано-пшеничной муки;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Мелкоштучные хлебобулочные изделия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Мучные кондитерские изделия и/или </w:t>
            </w:r>
            <w:r w:rsidRPr="00970A69">
              <w:rPr>
                <w:rFonts w:ascii="Times New Roman" w:hAnsi="Times New Roman" w:cs="Times New Roman"/>
                <w:sz w:val="26"/>
                <w:szCs w:val="26"/>
              </w:rPr>
              <w:lastRenderedPageBreak/>
              <w:t>сахаристые кондитерские изделия, полуфабрикаты высокой степени готовности, из которых в результате минимально необходимых (одной - двух) технологических операций получают блюдо, кулинарное или хлебобулочное изделие, пироги;</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пирожки</w:t>
            </w:r>
            <w:proofErr w:type="gramEnd"/>
            <w:r w:rsidRPr="00970A69">
              <w:rPr>
                <w:rFonts w:ascii="Times New Roman" w:hAnsi="Times New Roman" w:cs="Times New Roman"/>
                <w:sz w:val="26"/>
                <w:szCs w:val="26"/>
              </w:rPr>
              <w:t>; пончики; жареные хлебобулочные изделия;</w:t>
            </w:r>
          </w:p>
          <w:p w:rsidR="004927E4"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proofErr w:type="gramStart"/>
            <w:r w:rsidR="00591046" w:rsidRPr="00970A69">
              <w:rPr>
                <w:rFonts w:ascii="Times New Roman" w:hAnsi="Times New Roman" w:cs="Times New Roman"/>
                <w:sz w:val="26"/>
                <w:szCs w:val="26"/>
              </w:rPr>
              <w:t>изделия</w:t>
            </w:r>
            <w:proofErr w:type="gramEnd"/>
            <w:r w:rsidR="00591046" w:rsidRPr="00970A69">
              <w:rPr>
                <w:rFonts w:ascii="Times New Roman" w:hAnsi="Times New Roman" w:cs="Times New Roman"/>
                <w:sz w:val="26"/>
                <w:szCs w:val="26"/>
              </w:rPr>
              <w:t xml:space="preserve"> хлебобулочные слоеные</w:t>
            </w:r>
            <w:r w:rsidR="004927E4" w:rsidRPr="00970A69">
              <w:rPr>
                <w:rFonts w:ascii="Times New Roman" w:hAnsi="Times New Roman" w:cs="Times New Roman"/>
                <w:sz w:val="26"/>
                <w:szCs w:val="26"/>
              </w:rPr>
              <w:t xml:space="preserve"> Изделия хлебобулочные диетические, обогащенные витаминами и минералами; организация мини-пекарни (лаваш, хлеб и т.д.);</w:t>
            </w:r>
          </w:p>
          <w:p w:rsidR="004927E4" w:rsidRPr="00970A69" w:rsidRDefault="004927E4"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Мучные кондитерские изделия; Иные хлебобулочные и кондитерские изделия</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Чай, кофе, кофейные напитки, какао;</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Сахар в ассортименте;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Бакалейные товары;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Соки фруктовые, овощные, безалкогольные прохладительные напитки, вода питьевая в промышленной упаковке;</w:t>
            </w:r>
          </w:p>
          <w:p w:rsidR="00591046" w:rsidRPr="00970A69" w:rsidRDefault="004927E4"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lastRenderedPageBreak/>
              <w:t>ж</w:t>
            </w:r>
            <w:r w:rsidR="00591046" w:rsidRPr="00970A69">
              <w:rPr>
                <w:rFonts w:ascii="Times New Roman" w:hAnsi="Times New Roman" w:cs="Times New Roman"/>
                <w:sz w:val="26"/>
                <w:szCs w:val="26"/>
              </w:rPr>
              <w:t>евательная</w:t>
            </w:r>
            <w:proofErr w:type="gramEnd"/>
            <w:r w:rsidR="00591046" w:rsidRPr="00970A69">
              <w:rPr>
                <w:rFonts w:ascii="Times New Roman" w:hAnsi="Times New Roman" w:cs="Times New Roman"/>
                <w:sz w:val="26"/>
                <w:szCs w:val="26"/>
              </w:rPr>
              <w:t xml:space="preserve"> резинка;</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Реализация продукции животноводства и птицеводства</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Колбасы и колбасные изделия; полуфабрикаты высокой степени готовности, мясные деликатесы, мясо и мясные продукты и/или мясо птицы, полуфабрикаты высокой степени готовности, из которых в результате минимально необходимых (одной - двух) технологических </w:t>
            </w:r>
            <w:r w:rsidRPr="00970A69">
              <w:rPr>
                <w:rFonts w:ascii="Times New Roman" w:hAnsi="Times New Roman" w:cs="Times New Roman"/>
                <w:sz w:val="26"/>
                <w:szCs w:val="26"/>
              </w:rPr>
              <w:lastRenderedPageBreak/>
              <w:t>операций получают мясное блюдо, кулинарное или хлебобулочное изделие, молоко и/или молочная продукция и/или масло сливочное и/или сыры расфасованные в ассортименте, рыба мороженая и/или охлажденная и/или живая и/или вяленая и/или соленая и/или в рассоле и/или копченая и/или в желе</w:t>
            </w:r>
          </w:p>
        </w:tc>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Продукция из полуфабрикатов высокой степени готовности;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Масложировая продукция;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Консервы мясные в ассортименте, Сухие молочные продукты;</w:t>
            </w:r>
            <w:r w:rsidR="008402E9">
              <w:rPr>
                <w:rFonts w:ascii="Times New Roman" w:hAnsi="Times New Roman" w:cs="Times New Roman"/>
                <w:sz w:val="26"/>
                <w:szCs w:val="26"/>
              </w:rPr>
              <w:t xml:space="preserve">  </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П</w:t>
            </w:r>
            <w:r w:rsidR="00591046" w:rsidRPr="00970A69">
              <w:rPr>
                <w:rFonts w:ascii="Times New Roman" w:hAnsi="Times New Roman" w:cs="Times New Roman"/>
                <w:sz w:val="26"/>
                <w:szCs w:val="26"/>
              </w:rPr>
              <w:t xml:space="preserve">родукты </w:t>
            </w:r>
            <w:proofErr w:type="spellStart"/>
            <w:r w:rsidR="00591046" w:rsidRPr="00970A69">
              <w:rPr>
                <w:rFonts w:ascii="Times New Roman" w:hAnsi="Times New Roman" w:cs="Times New Roman"/>
                <w:sz w:val="26"/>
                <w:szCs w:val="26"/>
              </w:rPr>
              <w:t>молокосодержащие</w:t>
            </w:r>
            <w:proofErr w:type="spellEnd"/>
            <w:r w:rsidR="00591046" w:rsidRPr="00970A69">
              <w:rPr>
                <w:rFonts w:ascii="Times New Roman" w:hAnsi="Times New Roman" w:cs="Times New Roman"/>
                <w:sz w:val="26"/>
                <w:szCs w:val="26"/>
              </w:rPr>
              <w:t>, спреды;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Консервы молочные, сгущенное молоко;</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Иные молочные товары;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Фарши мясные;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Субпродукты;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Полуфабрикаты мясные охлажденные, замороженные;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Масложировая продукция;</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Пряности (сухие концентраты, приправы);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Растительные масла;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Яйцо в ассортименте;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Мясные консервы Полуфабрикаты рыбные охлажденные, замороженные;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Морепродукты пищевые;</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Консервы и пресервы рыбные;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Икра, икорные продукты;</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Рулеты рыбные, иные мясные изделия</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Реализация непродовольственных товаров</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Галантерейная продукция и/или Кожгалантерейная продукция и/или головные уборы и/или зонты и/или бижутерия и/или товары для кройки и шитья;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Детское питание в промышленной упаковке;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Непродовольственные товары для детей (одежда, обувь);</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Игрушки детские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Сувенирная продукция, изделия народных (художественных) промыслов, кустарных производств, мастеров и мастерских</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Бытовая химия;</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Товары личной гигиены, бритвенные принадлежности;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Хозяйственный инвентарь</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 xml:space="preserve">Офисные, канцелярские и бумажно-беловые </w:t>
            </w:r>
            <w:r w:rsidR="00591046" w:rsidRPr="00970A69">
              <w:rPr>
                <w:rFonts w:ascii="Times New Roman" w:hAnsi="Times New Roman" w:cs="Times New Roman"/>
                <w:sz w:val="26"/>
                <w:szCs w:val="26"/>
              </w:rPr>
              <w:lastRenderedPageBreak/>
              <w:t>товары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Одежда мужская и/или женская и/или детская и/или спортивная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Обувь мужская и/или женская и/или детская и/или спортивная Пиротехнические изделия бытового назначения (фейерверки)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Иконы и/или свечи, лампады, лампадное масло и/или церковная утварь и/или церковная литература и/или церковная печатная продукция</w:t>
            </w:r>
            <w:r w:rsidR="008402E9">
              <w:rPr>
                <w:rFonts w:ascii="Times New Roman" w:hAnsi="Times New Roman" w:cs="Times New Roman"/>
                <w:sz w:val="26"/>
                <w:szCs w:val="26"/>
              </w:rPr>
              <w:t xml:space="preserve"> </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Парфюмерия, в том числе гигиеническая;</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Декоративная косметика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Товары аптечного ассортимента, не требующие особых условий хранения и реализации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Готовые очки с диоптриями и/или солнцезащитные очки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Оправы, футляры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Мобильные телефоны и/или аксессуары к мобильным телефонам, аудио-, фото-, видео- и портативной аппаратуре и/или карты оплаты услуг сотовых операторов и/или продукты, предлагаемые операторами сотовой связи (тарифные планы, </w:t>
            </w:r>
            <w:proofErr w:type="spellStart"/>
            <w:r w:rsidRPr="00970A69">
              <w:rPr>
                <w:rFonts w:ascii="Times New Roman" w:hAnsi="Times New Roman" w:cs="Times New Roman"/>
                <w:sz w:val="26"/>
                <w:szCs w:val="26"/>
              </w:rPr>
              <w:t>sim</w:t>
            </w:r>
            <w:proofErr w:type="spellEnd"/>
            <w:r w:rsidRPr="00970A69">
              <w:rPr>
                <w:rFonts w:ascii="Times New Roman" w:hAnsi="Times New Roman" w:cs="Times New Roman"/>
                <w:sz w:val="26"/>
                <w:szCs w:val="26"/>
              </w:rPr>
              <w:t>-карты)</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Сопутствующие непродовольственные товары,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Реализация елок и елочных изделий</w:t>
            </w:r>
          </w:p>
        </w:tc>
        <w:tc>
          <w:tcPr>
            <w:tcW w:w="1527" w:type="pct"/>
            <w:vAlign w:val="center"/>
          </w:tcPr>
          <w:p w:rsidR="004927E4"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Ели;</w:t>
            </w:r>
            <w:r w:rsidR="008402E9">
              <w:rPr>
                <w:rFonts w:ascii="Times New Roman" w:hAnsi="Times New Roman" w:cs="Times New Roman"/>
                <w:sz w:val="26"/>
                <w:szCs w:val="26"/>
              </w:rPr>
              <w:t xml:space="preserve"> </w:t>
            </w:r>
            <w:r w:rsidRPr="00970A69">
              <w:rPr>
                <w:rFonts w:ascii="Times New Roman" w:hAnsi="Times New Roman" w:cs="Times New Roman"/>
                <w:sz w:val="26"/>
                <w:szCs w:val="26"/>
              </w:rPr>
              <w:t>Сосны</w:t>
            </w:r>
            <w:r w:rsidR="004927E4" w:rsidRPr="00970A69">
              <w:rPr>
                <w:rFonts w:ascii="Times New Roman" w:hAnsi="Times New Roman" w:cs="Times New Roman"/>
                <w:sz w:val="26"/>
                <w:szCs w:val="26"/>
              </w:rPr>
              <w:t>, Елочные игрушки и украшения;</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Лапник еловый и сосновый;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Подставки;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Электрические гирлянды</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Реализация канцтоваров</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Офисные, канцелярские и бумажно-беловые товары</w:t>
            </w:r>
          </w:p>
        </w:tc>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Атласы автомобильных дорог;</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картосхемы</w:t>
            </w:r>
            <w:proofErr w:type="gramEnd"/>
            <w:r w:rsidRPr="00970A69">
              <w:rPr>
                <w:rFonts w:ascii="Times New Roman" w:hAnsi="Times New Roman" w:cs="Times New Roman"/>
                <w:sz w:val="26"/>
                <w:szCs w:val="26"/>
              </w:rPr>
              <w:t>, путеводители;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Открытки, конверты;</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Реализация печатной продукции, средств массовой информации, книжной продукции, связанной с образованием, наукой и культурой</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Периодические печатные издания;</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Непериодическая печатная продукция</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Плакаты, постеры, наклейки, открытки, календари;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proofErr w:type="gramStart"/>
            <w:r w:rsidR="00591046" w:rsidRPr="00970A69">
              <w:rPr>
                <w:rFonts w:ascii="Times New Roman" w:hAnsi="Times New Roman" w:cs="Times New Roman"/>
                <w:sz w:val="26"/>
                <w:szCs w:val="26"/>
              </w:rPr>
              <w:t>путеводители</w:t>
            </w:r>
            <w:proofErr w:type="gramEnd"/>
            <w:r w:rsidR="00591046" w:rsidRPr="00970A69">
              <w:rPr>
                <w:rFonts w:ascii="Times New Roman" w:hAnsi="Times New Roman" w:cs="Times New Roman"/>
                <w:sz w:val="26"/>
                <w:szCs w:val="26"/>
              </w:rPr>
              <w:t>, карты, атласы автомобильных дорог;</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Лотерейные билеты, купоны официально зарегистрированных лотерей;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Офисные, канцелярские и бумажно-деловые товары;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Школьно-письменные принадлежности;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Почтовые маркированные конверты и открытки;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Филателистическая продукция и принадлежности, коллекционные марки, монеты, марки России;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Сувениры: брелоки, магниты, значки, зажигалки, мелкие изделия народно-художественных промыслов, игры и детские игрушки всех видов, воздушные шары, упаковочные пакеты и бумага;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Сувенирная продукция по тематике международных и городских мероприятий;</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Телефонные и интернет-карты;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Проездные билеты на городской наземный пассажирский транспорт, карточки на парковку, транспортные карты;</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бумажные</w:t>
            </w:r>
            <w:proofErr w:type="gramEnd"/>
            <w:r w:rsidRPr="00970A69">
              <w:rPr>
                <w:rFonts w:ascii="Times New Roman" w:hAnsi="Times New Roman" w:cs="Times New Roman"/>
                <w:sz w:val="26"/>
                <w:szCs w:val="26"/>
              </w:rPr>
              <w:t xml:space="preserve"> носовые платки, влажные гигиенические салфетки; средства для чистки обуви (губки, </w:t>
            </w:r>
            <w:r w:rsidRPr="00970A69">
              <w:rPr>
                <w:rFonts w:ascii="Times New Roman" w:hAnsi="Times New Roman" w:cs="Times New Roman"/>
                <w:sz w:val="26"/>
                <w:szCs w:val="26"/>
              </w:rPr>
              <w:lastRenderedPageBreak/>
              <w:t>кремы, спреи);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Зонты, дождевики;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Электронные карты памяти, </w:t>
            </w:r>
            <w:proofErr w:type="spellStart"/>
            <w:r w:rsidRPr="00970A69">
              <w:rPr>
                <w:rFonts w:ascii="Times New Roman" w:hAnsi="Times New Roman" w:cs="Times New Roman"/>
                <w:sz w:val="26"/>
                <w:szCs w:val="26"/>
              </w:rPr>
              <w:t>sim</w:t>
            </w:r>
            <w:proofErr w:type="spellEnd"/>
            <w:r w:rsidRPr="00970A69">
              <w:rPr>
                <w:rFonts w:ascii="Times New Roman" w:hAnsi="Times New Roman" w:cs="Times New Roman"/>
                <w:sz w:val="26"/>
                <w:szCs w:val="26"/>
              </w:rPr>
              <w:t xml:space="preserve">-карты, </w:t>
            </w:r>
            <w:proofErr w:type="spellStart"/>
            <w:r w:rsidRPr="00970A69">
              <w:rPr>
                <w:rFonts w:ascii="Times New Roman" w:hAnsi="Times New Roman" w:cs="Times New Roman"/>
                <w:sz w:val="26"/>
                <w:szCs w:val="26"/>
              </w:rPr>
              <w:t>флешки</w:t>
            </w:r>
            <w:proofErr w:type="spellEnd"/>
            <w:r w:rsidRPr="00970A69">
              <w:rPr>
                <w:rFonts w:ascii="Times New Roman" w:hAnsi="Times New Roman" w:cs="Times New Roman"/>
                <w:sz w:val="26"/>
                <w:szCs w:val="26"/>
              </w:rPr>
              <w:t>, диски для записи (CD-R, CD-RW, DVD-R, DVD-RW), зарядные устройства для телефонов и аккумуляторов, мелкие электронные товары (</w:t>
            </w:r>
            <w:proofErr w:type="spellStart"/>
            <w:r w:rsidRPr="00970A69">
              <w:rPr>
                <w:rFonts w:ascii="Times New Roman" w:hAnsi="Times New Roman" w:cs="Times New Roman"/>
                <w:sz w:val="26"/>
                <w:szCs w:val="26"/>
              </w:rPr>
              <w:t>букридеры</w:t>
            </w:r>
            <w:proofErr w:type="spellEnd"/>
            <w:r w:rsidRPr="00970A69">
              <w:rPr>
                <w:rFonts w:ascii="Times New Roman" w:hAnsi="Times New Roman" w:cs="Times New Roman"/>
                <w:sz w:val="26"/>
                <w:szCs w:val="26"/>
              </w:rPr>
              <w:t>);</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Элементы электрического питания (батарейки);</w:t>
            </w:r>
          </w:p>
          <w:p w:rsidR="00591046" w:rsidRPr="00970A69" w:rsidRDefault="00A433B3"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Воды и с</w:t>
            </w:r>
            <w:r w:rsidR="00591046" w:rsidRPr="00970A69">
              <w:rPr>
                <w:rFonts w:ascii="Times New Roman" w:hAnsi="Times New Roman" w:cs="Times New Roman"/>
                <w:sz w:val="26"/>
                <w:szCs w:val="26"/>
              </w:rPr>
              <w:t>оки фруктовые, овощные, безалкогольные прохладительные напитки, промышленной упаковке;</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Жевательная резинка;</w:t>
            </w:r>
          </w:p>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Реализация цветов, саженцев</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Цветы; Упаковочный материал для оформления букетов, подарочных наборов, корзин</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Горшечные (комнатные) растения;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Средства для ухода за растениями;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Грунт;</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Кашпо, горшки, вазы;</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Рассада, семена, корневища, клубни, черенки, луковицы и клубнелуковицы для размножения;</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Продукция цветоводства прочая</w:t>
            </w: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Реализация продовольственных и непродовольственных товаров и услуг в торговых объектах в составе остановочных комплексов</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"Реализация плодоовощных и бахчевых культур",</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"Реализация </w:t>
            </w:r>
            <w:r w:rsidRPr="00970A69">
              <w:rPr>
                <w:rFonts w:ascii="Times New Roman" w:hAnsi="Times New Roman" w:cs="Times New Roman"/>
                <w:sz w:val="26"/>
                <w:szCs w:val="26"/>
              </w:rPr>
              <w:lastRenderedPageBreak/>
              <w:t>хлебобулочных и кондитерских изделий", "Реализация продукции животноводства и птицеводства", "Реализация непродовольственных товаров", "Реализация канцтоваров", "Реализация печатной продукции, средств массовой информации, книжной продукции, связанной с образованием, наукой и культурой"</w:t>
            </w:r>
            <w:proofErr w:type="gramStart"/>
            <w:r w:rsidRPr="00970A69">
              <w:rPr>
                <w:rFonts w:ascii="Times New Roman" w:hAnsi="Times New Roman" w:cs="Times New Roman"/>
                <w:sz w:val="26"/>
                <w:szCs w:val="26"/>
              </w:rPr>
              <w:t>, ,</w:t>
            </w:r>
            <w:proofErr w:type="gramEnd"/>
            <w:r w:rsidRPr="00970A69">
              <w:rPr>
                <w:rFonts w:ascii="Times New Roman" w:hAnsi="Times New Roman" w:cs="Times New Roman"/>
                <w:sz w:val="26"/>
                <w:szCs w:val="26"/>
              </w:rPr>
              <w:t xml:space="preserve">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Реализация продовольственных и непродовольственных товаров и услуг с использованием передвижных объектов торговли</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"Реализация плодоовощных и бахчевых культур", "Реализация хлебобулочных и кондитерских изделий", "Реализация продукции животноводства и птицеводства", "Реализация непродовольственных </w:t>
            </w:r>
            <w:r w:rsidRPr="00970A69">
              <w:rPr>
                <w:rFonts w:ascii="Times New Roman" w:hAnsi="Times New Roman" w:cs="Times New Roman"/>
                <w:sz w:val="26"/>
                <w:szCs w:val="26"/>
              </w:rPr>
              <w:lastRenderedPageBreak/>
              <w:t>товаров"</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Сопутствующие продовольственные и непродовольственные товары,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Бытовые услуги населению</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Услуги по ремонту и/или чистке обуви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Услуги по ремонту и/или изготовлению металлоизделий</w:t>
            </w:r>
          </w:p>
          <w:p w:rsidR="00591046"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ремонту бытовых приборов и/или часов и/или телефонов</w:t>
            </w:r>
            <w:r w:rsidR="008402E9">
              <w:rPr>
                <w:rFonts w:ascii="Times New Roman" w:hAnsi="Times New Roman" w:cs="Times New Roman"/>
                <w:sz w:val="26"/>
                <w:szCs w:val="26"/>
              </w:rPr>
              <w:t xml:space="preserve">    </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Пошив и ремонт одежды, штор, покрывал</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приему в чистку/стирку одежды, штор, покрывал, чехлов, ковров, изделий из меха и пуха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Парикмахерские и/или косметологические услуги</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Сопутствующие непродовольственные товары,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фотоателье</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Услуги фотосъемки и/или печать фотографий</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Фотопленка;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Фотоаппаратура;</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Внешние магнитные накопители памяти;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Рамки для фотографий;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Элементы электрического питания (батарейки);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Услуги ксерокопирования, </w:t>
            </w:r>
            <w:proofErr w:type="spellStart"/>
            <w:r w:rsidRPr="00970A69">
              <w:rPr>
                <w:rFonts w:ascii="Times New Roman" w:hAnsi="Times New Roman" w:cs="Times New Roman"/>
                <w:sz w:val="26"/>
                <w:szCs w:val="26"/>
              </w:rPr>
              <w:t>ламинирования</w:t>
            </w:r>
            <w:proofErr w:type="spellEnd"/>
            <w:r w:rsidRPr="00970A69">
              <w:rPr>
                <w:rFonts w:ascii="Times New Roman" w:hAnsi="Times New Roman" w:cs="Times New Roman"/>
                <w:sz w:val="26"/>
                <w:szCs w:val="26"/>
              </w:rPr>
              <w:t>;</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Проявка фотопленок;</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Монтаж и цифровая обработка изображений, в том числе восстановление и реставрация старых фотографий;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Распечатка и брошюровка документов</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Прокат бытовой радиоэлектронной аппаратуры, видео- и аудиокассет, дисков</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Прокат бытовой техники и оборудования, дисков, кассет</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Сопутствующие услуги,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Изготовление и реализация предметов похоронного ритуала</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Венки и/или гирлянды и букеты из искусственных и/или живых цветов</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Траурные ленты, покрывала, саваны;</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Тапочки, нарукавные повязки;</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91046" w:rsidRPr="00970A69">
              <w:rPr>
                <w:rFonts w:ascii="Times New Roman" w:hAnsi="Times New Roman" w:cs="Times New Roman"/>
                <w:sz w:val="26"/>
                <w:szCs w:val="26"/>
              </w:rPr>
              <w:t>Подушечки для наград, фото на керамике или других материалах;</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Иные непродовольственные ритуальные принадлежности и ритуальные услуги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Оказание услуг по ремонту, техническому обслуживанию и мойке автотранспортных средств</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сезонной и внеплановой замене шин;</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Иные шиномонтажные работы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ремонту автомобилей и/или иных транспортных средств</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мойке автомобилей и/или иных транспортных средств</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Авто-, </w:t>
            </w:r>
            <w:proofErr w:type="spellStart"/>
            <w:r w:rsidRPr="00970A69">
              <w:rPr>
                <w:rFonts w:ascii="Times New Roman" w:hAnsi="Times New Roman" w:cs="Times New Roman"/>
                <w:sz w:val="26"/>
                <w:szCs w:val="26"/>
              </w:rPr>
              <w:t>мото</w:t>
            </w:r>
            <w:proofErr w:type="spellEnd"/>
            <w:r w:rsidRPr="00970A69">
              <w:rPr>
                <w:rFonts w:ascii="Times New Roman" w:hAnsi="Times New Roman" w:cs="Times New Roman"/>
                <w:sz w:val="26"/>
                <w:szCs w:val="26"/>
              </w:rPr>
              <w:t xml:space="preserve">- и </w:t>
            </w:r>
            <w:proofErr w:type="spellStart"/>
            <w:r w:rsidRPr="00970A69">
              <w:rPr>
                <w:rFonts w:ascii="Times New Roman" w:hAnsi="Times New Roman" w:cs="Times New Roman"/>
                <w:sz w:val="26"/>
                <w:szCs w:val="26"/>
              </w:rPr>
              <w:t>велозапасные</w:t>
            </w:r>
            <w:proofErr w:type="spellEnd"/>
            <w:r w:rsidRPr="00970A69">
              <w:rPr>
                <w:rFonts w:ascii="Times New Roman" w:hAnsi="Times New Roman" w:cs="Times New Roman"/>
                <w:sz w:val="26"/>
                <w:szCs w:val="26"/>
              </w:rPr>
              <w:t xml:space="preserve"> части</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Сопутствующие непродовольственные товары,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Оказание развлекательных услуг, зоопарки, цирки, аттракционы (передвижные и стационарные объекты)</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Организация театральных, концертных постановок и развлекательных мероприятий;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Создание условий для творческой деятельности в области искусств и организации досуга посетителей;</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Услуги </w:t>
            </w:r>
            <w:proofErr w:type="spellStart"/>
            <w:r w:rsidRPr="00970A69">
              <w:rPr>
                <w:rFonts w:ascii="Times New Roman" w:hAnsi="Times New Roman" w:cs="Times New Roman"/>
                <w:sz w:val="26"/>
                <w:szCs w:val="26"/>
              </w:rPr>
              <w:t>аквагрима</w:t>
            </w:r>
            <w:proofErr w:type="spellEnd"/>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по проведению спортивных мероприятий;</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Организация деятельности спортивных клубов</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Услуги по организации и проведению кружков, тренингов, мастер-классов, конференций, семинаров репетиторства;</w:t>
            </w:r>
          </w:p>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 xml:space="preserve">Услуги по организации </w:t>
            </w:r>
            <w:r w:rsidR="00591046" w:rsidRPr="00970A69">
              <w:rPr>
                <w:rFonts w:ascii="Times New Roman" w:hAnsi="Times New Roman" w:cs="Times New Roman"/>
                <w:sz w:val="26"/>
                <w:szCs w:val="26"/>
              </w:rPr>
              <w:lastRenderedPageBreak/>
              <w:t>выставок по различным областям искусства, техники, науки, экономики</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Сопутствующие непродовольственные товары, соответствующие основному виду деятельности</w:t>
            </w:r>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lastRenderedPageBreak/>
              <w:t>Пункты продаж полисов страхования</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страхования</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Дополнительные группы товаров специализации отсутствуют</w:t>
            </w: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Услуги справочно-информационной службы; Туристические и экскурсионные услуги, справочники</w:t>
            </w:r>
          </w:p>
        </w:tc>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Атласы автомобильных дорог;</w:t>
            </w:r>
          </w:p>
          <w:p w:rsidR="00591046" w:rsidRPr="00970A69" w:rsidRDefault="00591046" w:rsidP="00CE34FD">
            <w:pPr>
              <w:pStyle w:val="ConsPlusNormal"/>
              <w:ind w:left="142" w:right="140" w:hanging="426"/>
              <w:jc w:val="center"/>
              <w:rPr>
                <w:rFonts w:ascii="Times New Roman" w:hAnsi="Times New Roman" w:cs="Times New Roman"/>
                <w:sz w:val="26"/>
                <w:szCs w:val="26"/>
              </w:rPr>
            </w:pPr>
            <w:proofErr w:type="gramStart"/>
            <w:r w:rsidRPr="00970A69">
              <w:rPr>
                <w:rFonts w:ascii="Times New Roman" w:hAnsi="Times New Roman" w:cs="Times New Roman"/>
                <w:sz w:val="26"/>
                <w:szCs w:val="26"/>
              </w:rPr>
              <w:t>картосхемы</w:t>
            </w:r>
            <w:proofErr w:type="gramEnd"/>
            <w:r w:rsidRPr="00970A69">
              <w:rPr>
                <w:rFonts w:ascii="Times New Roman" w:hAnsi="Times New Roman" w:cs="Times New Roman"/>
                <w:sz w:val="26"/>
                <w:szCs w:val="26"/>
              </w:rPr>
              <w:t>, путеводители;</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Открытки, конверты;</w:t>
            </w:r>
          </w:p>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 xml:space="preserve">Услуги ксерокопирования и </w:t>
            </w:r>
            <w:proofErr w:type="spellStart"/>
            <w:r w:rsidRPr="00970A69">
              <w:rPr>
                <w:rFonts w:ascii="Times New Roman" w:hAnsi="Times New Roman" w:cs="Times New Roman"/>
                <w:sz w:val="26"/>
                <w:szCs w:val="26"/>
              </w:rPr>
              <w:t>ламинирования</w:t>
            </w:r>
            <w:proofErr w:type="spellEnd"/>
          </w:p>
        </w:tc>
      </w:tr>
      <w:tr w:rsidR="00591046" w:rsidRPr="00970A69" w:rsidTr="00E337A0">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Оказание прочих услуг</w:t>
            </w:r>
          </w:p>
        </w:tc>
        <w:tc>
          <w:tcPr>
            <w:tcW w:w="1527"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Оказание услуг, не указанных в представленных минимальных ассортиментных перечнях</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970A69"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Терминалы экспресс-оплаты, банкоматы</w:t>
            </w:r>
          </w:p>
        </w:tc>
        <w:tc>
          <w:tcPr>
            <w:tcW w:w="1527"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Услуги банковские, прием платежей</w:t>
            </w:r>
          </w:p>
        </w:tc>
        <w:tc>
          <w:tcPr>
            <w:tcW w:w="1736" w:type="pct"/>
            <w:vAlign w:val="center"/>
          </w:tcPr>
          <w:p w:rsidR="00591046" w:rsidRPr="00970A69" w:rsidRDefault="00591046" w:rsidP="00CE34FD">
            <w:pPr>
              <w:pStyle w:val="ConsPlusNormal"/>
              <w:ind w:left="142" w:right="140" w:hanging="426"/>
              <w:jc w:val="center"/>
              <w:rPr>
                <w:rFonts w:ascii="Times New Roman" w:hAnsi="Times New Roman" w:cs="Times New Roman"/>
                <w:sz w:val="26"/>
                <w:szCs w:val="26"/>
              </w:rPr>
            </w:pPr>
          </w:p>
        </w:tc>
      </w:tr>
      <w:tr w:rsidR="00591046" w:rsidRPr="00591046" w:rsidTr="00E337A0">
        <w:tc>
          <w:tcPr>
            <w:tcW w:w="1736" w:type="pct"/>
            <w:vAlign w:val="center"/>
          </w:tcPr>
          <w:p w:rsidR="00591046" w:rsidRPr="00970A69" w:rsidRDefault="008402E9" w:rsidP="00CE34FD">
            <w:pPr>
              <w:pStyle w:val="ConsPlusNormal"/>
              <w:ind w:left="142" w:right="140" w:hanging="426"/>
              <w:jc w:val="center"/>
              <w:rPr>
                <w:rFonts w:ascii="Times New Roman" w:hAnsi="Times New Roman" w:cs="Times New Roman"/>
                <w:sz w:val="26"/>
                <w:szCs w:val="26"/>
              </w:rPr>
            </w:pPr>
            <w:r>
              <w:rPr>
                <w:rFonts w:ascii="Times New Roman" w:hAnsi="Times New Roman" w:cs="Times New Roman"/>
                <w:sz w:val="26"/>
                <w:szCs w:val="26"/>
              </w:rPr>
              <w:t xml:space="preserve">      </w:t>
            </w:r>
            <w:r w:rsidR="00591046" w:rsidRPr="00970A69">
              <w:rPr>
                <w:rFonts w:ascii="Times New Roman" w:hAnsi="Times New Roman" w:cs="Times New Roman"/>
                <w:sz w:val="26"/>
                <w:szCs w:val="26"/>
              </w:rPr>
              <w:t>Аппарат по реализации кофе</w:t>
            </w:r>
          </w:p>
        </w:tc>
        <w:tc>
          <w:tcPr>
            <w:tcW w:w="1527" w:type="pct"/>
            <w:vAlign w:val="center"/>
          </w:tcPr>
          <w:p w:rsidR="00591046" w:rsidRPr="00591046" w:rsidRDefault="00591046" w:rsidP="00CE34FD">
            <w:pPr>
              <w:pStyle w:val="ConsPlusNormal"/>
              <w:ind w:left="142" w:right="140" w:hanging="426"/>
              <w:jc w:val="center"/>
              <w:rPr>
                <w:rFonts w:ascii="Times New Roman" w:hAnsi="Times New Roman" w:cs="Times New Roman"/>
                <w:sz w:val="26"/>
                <w:szCs w:val="26"/>
              </w:rPr>
            </w:pPr>
            <w:r w:rsidRPr="00970A69">
              <w:rPr>
                <w:rFonts w:ascii="Times New Roman" w:hAnsi="Times New Roman" w:cs="Times New Roman"/>
                <w:sz w:val="26"/>
                <w:szCs w:val="26"/>
              </w:rPr>
              <w:t>Реализация горячих напитков (чай, кофе и т.д.)</w:t>
            </w:r>
          </w:p>
        </w:tc>
        <w:tc>
          <w:tcPr>
            <w:tcW w:w="1736" w:type="pct"/>
            <w:vAlign w:val="center"/>
          </w:tcPr>
          <w:p w:rsidR="00591046" w:rsidRPr="00591046" w:rsidRDefault="00591046" w:rsidP="00CE34FD">
            <w:pPr>
              <w:pStyle w:val="ConsPlusNormal"/>
              <w:ind w:left="142" w:right="140" w:hanging="426"/>
              <w:jc w:val="center"/>
              <w:rPr>
                <w:rFonts w:ascii="Times New Roman" w:hAnsi="Times New Roman" w:cs="Times New Roman"/>
                <w:sz w:val="26"/>
                <w:szCs w:val="26"/>
              </w:rPr>
            </w:pPr>
          </w:p>
        </w:tc>
      </w:tr>
    </w:tbl>
    <w:p w:rsidR="000138A5" w:rsidRPr="00591046" w:rsidRDefault="000138A5" w:rsidP="0050397D">
      <w:pPr>
        <w:spacing w:line="240" w:lineRule="auto"/>
        <w:ind w:left="142" w:right="140" w:hanging="426"/>
        <w:rPr>
          <w:rFonts w:ascii="Times New Roman" w:hAnsi="Times New Roman" w:cs="Times New Roman"/>
          <w:sz w:val="26"/>
          <w:szCs w:val="26"/>
        </w:rPr>
      </w:pPr>
    </w:p>
    <w:sectPr w:rsidR="000138A5" w:rsidRPr="00591046" w:rsidSect="0050397D">
      <w:pgSz w:w="11906" w:h="16838"/>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1630828"/>
    <w:multiLevelType w:val="multilevel"/>
    <w:tmpl w:val="6C206BC8"/>
    <w:lvl w:ilvl="0">
      <w:start w:val="1"/>
      <w:numFmt w:val="decimal"/>
      <w:lvlText w:val="%1."/>
      <w:lvlJc w:val="left"/>
      <w:pPr>
        <w:ind w:left="644" w:hanging="360"/>
      </w:pPr>
      <w:rPr>
        <w:rFonts w:hint="default"/>
      </w:rPr>
    </w:lvl>
    <w:lvl w:ilvl="1">
      <w:start w:val="4"/>
      <w:numFmt w:val="decimal"/>
      <w:isLgl/>
      <w:lvlText w:val="%1.%2."/>
      <w:lvlJc w:val="left"/>
      <w:pPr>
        <w:ind w:left="1184" w:hanging="900"/>
      </w:pPr>
      <w:rPr>
        <w:rFonts w:hint="default"/>
      </w:rPr>
    </w:lvl>
    <w:lvl w:ilvl="2">
      <w:start w:val="5"/>
      <w:numFmt w:val="decimal"/>
      <w:isLgl/>
      <w:lvlText w:val="%1.%2.%3."/>
      <w:lvlJc w:val="left"/>
      <w:pPr>
        <w:ind w:left="1184" w:hanging="90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046"/>
    <w:rsid w:val="000138A5"/>
    <w:rsid w:val="00024012"/>
    <w:rsid w:val="000304D1"/>
    <w:rsid w:val="000342C5"/>
    <w:rsid w:val="000536DF"/>
    <w:rsid w:val="0006116A"/>
    <w:rsid w:val="00061EA3"/>
    <w:rsid w:val="000711E1"/>
    <w:rsid w:val="000737C0"/>
    <w:rsid w:val="00073AB8"/>
    <w:rsid w:val="00084D9F"/>
    <w:rsid w:val="000A4AD6"/>
    <w:rsid w:val="000B7433"/>
    <w:rsid w:val="000C11A1"/>
    <w:rsid w:val="000D7FD7"/>
    <w:rsid w:val="000E00D9"/>
    <w:rsid w:val="000E439A"/>
    <w:rsid w:val="000E7A03"/>
    <w:rsid w:val="00106A91"/>
    <w:rsid w:val="00110BD4"/>
    <w:rsid w:val="00114EB6"/>
    <w:rsid w:val="001160C2"/>
    <w:rsid w:val="00120813"/>
    <w:rsid w:val="00136C48"/>
    <w:rsid w:val="00142A22"/>
    <w:rsid w:val="00162287"/>
    <w:rsid w:val="00162777"/>
    <w:rsid w:val="00172B93"/>
    <w:rsid w:val="001853B7"/>
    <w:rsid w:val="00185875"/>
    <w:rsid w:val="001917D8"/>
    <w:rsid w:val="00195B87"/>
    <w:rsid w:val="001B2E2A"/>
    <w:rsid w:val="001F63DA"/>
    <w:rsid w:val="00217626"/>
    <w:rsid w:val="002221D8"/>
    <w:rsid w:val="00241066"/>
    <w:rsid w:val="00262DB4"/>
    <w:rsid w:val="00262DD2"/>
    <w:rsid w:val="002716D9"/>
    <w:rsid w:val="00280BF8"/>
    <w:rsid w:val="00286ACD"/>
    <w:rsid w:val="002A7F81"/>
    <w:rsid w:val="002B6A6D"/>
    <w:rsid w:val="002C40EC"/>
    <w:rsid w:val="002D4E33"/>
    <w:rsid w:val="002E2F59"/>
    <w:rsid w:val="002F1E7A"/>
    <w:rsid w:val="002F30D1"/>
    <w:rsid w:val="003113E7"/>
    <w:rsid w:val="00311AF7"/>
    <w:rsid w:val="00344F5C"/>
    <w:rsid w:val="0036341E"/>
    <w:rsid w:val="0037481B"/>
    <w:rsid w:val="00390875"/>
    <w:rsid w:val="00391C8B"/>
    <w:rsid w:val="003956CD"/>
    <w:rsid w:val="003A7CA9"/>
    <w:rsid w:val="003E00E1"/>
    <w:rsid w:val="003E232E"/>
    <w:rsid w:val="00421113"/>
    <w:rsid w:val="00427CDB"/>
    <w:rsid w:val="0043460C"/>
    <w:rsid w:val="00440428"/>
    <w:rsid w:val="004640A9"/>
    <w:rsid w:val="00466BC2"/>
    <w:rsid w:val="00485AFC"/>
    <w:rsid w:val="004927E4"/>
    <w:rsid w:val="004A03DA"/>
    <w:rsid w:val="004A196F"/>
    <w:rsid w:val="004A29E6"/>
    <w:rsid w:val="004A4941"/>
    <w:rsid w:val="004B1EF6"/>
    <w:rsid w:val="004B3E6E"/>
    <w:rsid w:val="004E1465"/>
    <w:rsid w:val="004E7317"/>
    <w:rsid w:val="004F32A0"/>
    <w:rsid w:val="004F4D28"/>
    <w:rsid w:val="0050397D"/>
    <w:rsid w:val="005056B0"/>
    <w:rsid w:val="00507F6C"/>
    <w:rsid w:val="005120A9"/>
    <w:rsid w:val="00515D7D"/>
    <w:rsid w:val="00542872"/>
    <w:rsid w:val="0054783E"/>
    <w:rsid w:val="00554E4E"/>
    <w:rsid w:val="0055614C"/>
    <w:rsid w:val="005572AA"/>
    <w:rsid w:val="005603F6"/>
    <w:rsid w:val="00571B97"/>
    <w:rsid w:val="00586047"/>
    <w:rsid w:val="005870C3"/>
    <w:rsid w:val="00591046"/>
    <w:rsid w:val="005926CC"/>
    <w:rsid w:val="00595AF5"/>
    <w:rsid w:val="00595F52"/>
    <w:rsid w:val="00596E64"/>
    <w:rsid w:val="005B0062"/>
    <w:rsid w:val="005B5F40"/>
    <w:rsid w:val="005C108D"/>
    <w:rsid w:val="005C3FD6"/>
    <w:rsid w:val="005C4B4D"/>
    <w:rsid w:val="005D1EC4"/>
    <w:rsid w:val="005D2CE6"/>
    <w:rsid w:val="005F01AF"/>
    <w:rsid w:val="005F05E3"/>
    <w:rsid w:val="005F7525"/>
    <w:rsid w:val="00614256"/>
    <w:rsid w:val="00621680"/>
    <w:rsid w:val="00622C00"/>
    <w:rsid w:val="00626D2A"/>
    <w:rsid w:val="006342A8"/>
    <w:rsid w:val="00634713"/>
    <w:rsid w:val="00635418"/>
    <w:rsid w:val="00635B61"/>
    <w:rsid w:val="0064213F"/>
    <w:rsid w:val="00645FA4"/>
    <w:rsid w:val="00672356"/>
    <w:rsid w:val="00683DAB"/>
    <w:rsid w:val="00696232"/>
    <w:rsid w:val="00696D6E"/>
    <w:rsid w:val="006A1BB7"/>
    <w:rsid w:val="006A1D54"/>
    <w:rsid w:val="006A44CA"/>
    <w:rsid w:val="006A5B6A"/>
    <w:rsid w:val="006B44FB"/>
    <w:rsid w:val="006C2451"/>
    <w:rsid w:val="006D1370"/>
    <w:rsid w:val="00720640"/>
    <w:rsid w:val="007225FB"/>
    <w:rsid w:val="00733092"/>
    <w:rsid w:val="00737CA7"/>
    <w:rsid w:val="007421E7"/>
    <w:rsid w:val="00742D40"/>
    <w:rsid w:val="00742E15"/>
    <w:rsid w:val="0074689C"/>
    <w:rsid w:val="0075286A"/>
    <w:rsid w:val="0075407E"/>
    <w:rsid w:val="00756795"/>
    <w:rsid w:val="007620DE"/>
    <w:rsid w:val="00767913"/>
    <w:rsid w:val="00781EE2"/>
    <w:rsid w:val="00787B6F"/>
    <w:rsid w:val="007C65E8"/>
    <w:rsid w:val="007C6E04"/>
    <w:rsid w:val="007D1811"/>
    <w:rsid w:val="007E4700"/>
    <w:rsid w:val="007E669A"/>
    <w:rsid w:val="00804286"/>
    <w:rsid w:val="0081019D"/>
    <w:rsid w:val="00812E6B"/>
    <w:rsid w:val="00813E78"/>
    <w:rsid w:val="00830D6C"/>
    <w:rsid w:val="00832ECD"/>
    <w:rsid w:val="00833940"/>
    <w:rsid w:val="008402E9"/>
    <w:rsid w:val="00850176"/>
    <w:rsid w:val="0085325A"/>
    <w:rsid w:val="0085329D"/>
    <w:rsid w:val="00857777"/>
    <w:rsid w:val="00872794"/>
    <w:rsid w:val="008A1C6A"/>
    <w:rsid w:val="008B4174"/>
    <w:rsid w:val="008C03F3"/>
    <w:rsid w:val="008D0592"/>
    <w:rsid w:val="008D1358"/>
    <w:rsid w:val="008F710E"/>
    <w:rsid w:val="009014C4"/>
    <w:rsid w:val="00914D8D"/>
    <w:rsid w:val="009164B0"/>
    <w:rsid w:val="00926460"/>
    <w:rsid w:val="00930EE7"/>
    <w:rsid w:val="00932D31"/>
    <w:rsid w:val="00952CFD"/>
    <w:rsid w:val="00967CB2"/>
    <w:rsid w:val="00970A69"/>
    <w:rsid w:val="00992A8B"/>
    <w:rsid w:val="009A0E98"/>
    <w:rsid w:val="009B038D"/>
    <w:rsid w:val="009C5E0F"/>
    <w:rsid w:val="009F4A8A"/>
    <w:rsid w:val="00A433B3"/>
    <w:rsid w:val="00A6346B"/>
    <w:rsid w:val="00A63D1D"/>
    <w:rsid w:val="00A8274D"/>
    <w:rsid w:val="00A85739"/>
    <w:rsid w:val="00A87C9F"/>
    <w:rsid w:val="00AA6070"/>
    <w:rsid w:val="00AB348E"/>
    <w:rsid w:val="00AC349B"/>
    <w:rsid w:val="00AC3FD1"/>
    <w:rsid w:val="00AE2C09"/>
    <w:rsid w:val="00AE7F5B"/>
    <w:rsid w:val="00AF502E"/>
    <w:rsid w:val="00B00BF3"/>
    <w:rsid w:val="00B11167"/>
    <w:rsid w:val="00B24849"/>
    <w:rsid w:val="00B30776"/>
    <w:rsid w:val="00B47F7A"/>
    <w:rsid w:val="00B57F6C"/>
    <w:rsid w:val="00B767CC"/>
    <w:rsid w:val="00B77899"/>
    <w:rsid w:val="00B96EC2"/>
    <w:rsid w:val="00BB09EA"/>
    <w:rsid w:val="00BC65B9"/>
    <w:rsid w:val="00BD11BC"/>
    <w:rsid w:val="00BD6C6E"/>
    <w:rsid w:val="00BD7135"/>
    <w:rsid w:val="00BE40E4"/>
    <w:rsid w:val="00C1232C"/>
    <w:rsid w:val="00C144F7"/>
    <w:rsid w:val="00C231B3"/>
    <w:rsid w:val="00C23FA6"/>
    <w:rsid w:val="00C43387"/>
    <w:rsid w:val="00C44E89"/>
    <w:rsid w:val="00C608AD"/>
    <w:rsid w:val="00C70A16"/>
    <w:rsid w:val="00C737B5"/>
    <w:rsid w:val="00C92182"/>
    <w:rsid w:val="00C96C1D"/>
    <w:rsid w:val="00CD187C"/>
    <w:rsid w:val="00CE34FD"/>
    <w:rsid w:val="00D00013"/>
    <w:rsid w:val="00D279DA"/>
    <w:rsid w:val="00D47BCC"/>
    <w:rsid w:val="00D652BB"/>
    <w:rsid w:val="00D90F8B"/>
    <w:rsid w:val="00D91396"/>
    <w:rsid w:val="00D967C6"/>
    <w:rsid w:val="00D970C2"/>
    <w:rsid w:val="00DB710C"/>
    <w:rsid w:val="00DB7E17"/>
    <w:rsid w:val="00DD3E18"/>
    <w:rsid w:val="00DF1ADA"/>
    <w:rsid w:val="00E236EE"/>
    <w:rsid w:val="00E23F4F"/>
    <w:rsid w:val="00E337A0"/>
    <w:rsid w:val="00E44936"/>
    <w:rsid w:val="00E479E8"/>
    <w:rsid w:val="00E74094"/>
    <w:rsid w:val="00E808C3"/>
    <w:rsid w:val="00E92DEA"/>
    <w:rsid w:val="00EA1173"/>
    <w:rsid w:val="00EA4707"/>
    <w:rsid w:val="00ED1CBF"/>
    <w:rsid w:val="00EE7351"/>
    <w:rsid w:val="00F0142D"/>
    <w:rsid w:val="00F03AFE"/>
    <w:rsid w:val="00F15C91"/>
    <w:rsid w:val="00F1762C"/>
    <w:rsid w:val="00F24CF4"/>
    <w:rsid w:val="00F432C9"/>
    <w:rsid w:val="00F6581E"/>
    <w:rsid w:val="00F65C0A"/>
    <w:rsid w:val="00F9624A"/>
    <w:rsid w:val="00FC6A8D"/>
    <w:rsid w:val="00FE2F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C0577BC-B9B6-4A11-9D03-51A17FA78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23F4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591046"/>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591046"/>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591046"/>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591046"/>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591046"/>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591046"/>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591046"/>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591046"/>
    <w:pPr>
      <w:widowControl w:val="0"/>
      <w:autoSpaceDE w:val="0"/>
      <w:autoSpaceDN w:val="0"/>
      <w:spacing w:after="0" w:line="240" w:lineRule="auto"/>
    </w:pPr>
    <w:rPr>
      <w:rFonts w:ascii="Arial" w:eastAsiaTheme="minorEastAsia" w:hAnsi="Arial" w:cs="Arial"/>
      <w:sz w:val="20"/>
      <w:lang w:eastAsia="ru-RU"/>
    </w:rPr>
  </w:style>
  <w:style w:type="paragraph" w:styleId="a3">
    <w:name w:val="Balloon Text"/>
    <w:basedOn w:val="a"/>
    <w:link w:val="a4"/>
    <w:uiPriority w:val="99"/>
    <w:semiHidden/>
    <w:unhideWhenUsed/>
    <w:rsid w:val="006A44C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6A44CA"/>
    <w:rPr>
      <w:rFonts w:ascii="Segoe UI" w:hAnsi="Segoe UI" w:cs="Segoe UI"/>
      <w:sz w:val="18"/>
      <w:szCs w:val="18"/>
    </w:rPr>
  </w:style>
  <w:style w:type="character" w:customStyle="1" w:styleId="docdata">
    <w:name w:val="docdata"/>
    <w:aliases w:val="docy,v5,2860,bqiaagaaeyqcaaagiaiaaaotcgaabaekaaaaaaaaaaaaaaaaaaaaaaaaaaaaaaaaaaaaaaaaaaaaaaaaaaaaaaaaaaaaaaaaaaaaaaaaaaaaaaaaaaaaaaaaaaaaaaaaaaaaaaaaaaaaaaaaaaaaaaaaaaaaaaaaaaaaaaaaaaaaaaaaaaaaaaaaaaaaaaaaaaaaaaaaaaaaaaaaaaaaaaaaaaaaaaaaaaaaaaaa"/>
    <w:basedOn w:val="a0"/>
    <w:rsid w:val="00262DB4"/>
  </w:style>
  <w:style w:type="paragraph" w:styleId="HTML">
    <w:name w:val="HTML Preformatted"/>
    <w:basedOn w:val="a"/>
    <w:link w:val="HTML0"/>
    <w:uiPriority w:val="99"/>
    <w:semiHidden/>
    <w:unhideWhenUsed/>
    <w:rsid w:val="00A6346B"/>
    <w:pPr>
      <w:spacing w:after="0" w:line="240" w:lineRule="auto"/>
    </w:pPr>
    <w:rPr>
      <w:rFonts w:ascii="Consolas" w:hAnsi="Consolas"/>
      <w:sz w:val="20"/>
      <w:szCs w:val="20"/>
    </w:rPr>
  </w:style>
  <w:style w:type="character" w:customStyle="1" w:styleId="HTML0">
    <w:name w:val="Стандартный HTML Знак"/>
    <w:basedOn w:val="a0"/>
    <w:link w:val="HTML"/>
    <w:uiPriority w:val="99"/>
    <w:semiHidden/>
    <w:rsid w:val="00A6346B"/>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471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F2DA75216A5675BEECD806DA79B8376D2128113735C2ADAF49EABB7E493E5D8CD053906DEA12B4D6CFA5ECDBA3497EC033E3AF5165845Dx37EH" TargetMode="External"/><Relationship Id="rId13" Type="http://schemas.openxmlformats.org/officeDocument/2006/relationships/hyperlink" Target="garantF1://12034853.1000"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hyperlink" Target="consultantplus://offline/ref=F2DA75216A5675BEECD806DA79B8376D212A133836C3ADAF49EABB7E493E5D8CC253C861EA12A9DEC0EFBF9FF4x470H" TargetMode="External"/><Relationship Id="rId12" Type="http://schemas.openxmlformats.org/officeDocument/2006/relationships/hyperlink" Target="consultantplus://offline/ref=F2DA75216A5675BEECD806DA79B8376D242B193630CBADAF49EABB7E493E5D8CC253C861EA12A9DEC0EFBF9FF4x470H" TargetMode="Externa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hyperlink" Target="consultantplus://offline/ref=F2DA75216A5675BEECD806DA79B8376D2128113735C2ADAF49EABB7E493E5D8CC253C861EA12A9DEC0EFBF9FF4x470H" TargetMode="External"/><Relationship Id="rId11" Type="http://schemas.openxmlformats.org/officeDocument/2006/relationships/hyperlink" Target="consultantplus://offline/ref=F2DA75216A5675BEECD806DA79B8376D2129193839C8ADAF49EABB7E493E5D8CD053906DEA1BB7DAC3FAE9CEB21173C924FDAB4B79865F38x97CH"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consultantplus://offline/ref=F2DA75216A5675BEECD806DA79B8376D2129153A37CBADAF49EABB7E493E5D8CD053906DE81CB2D590A0F9CAFB4477D72DE7B54D6786x57BH"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consultantplus://offline/ref=F2DA75216A5675BEECD806DA79B8376D2129153731CAADAF49EABB7E493E5D8CD053906DEE12B0D590A0F9CAFB4477D72DE7B54D6786x57BH" TargetMode="External"/><Relationship Id="rId14" Type="http://schemas.openxmlformats.org/officeDocument/2006/relationships/image" Target="media/image1.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B2609-E585-4D73-8C39-E9B7A4CCB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57</Pages>
  <Words>16269</Words>
  <Characters>92736</Characters>
  <Application>Microsoft Office Word</Application>
  <DocSecurity>0</DocSecurity>
  <Lines>772</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Кибизова</dc:creator>
  <cp:keywords/>
  <dc:description/>
  <cp:lastModifiedBy>Ольга Козонова</cp:lastModifiedBy>
  <cp:revision>12</cp:revision>
  <cp:lastPrinted>2026-02-20T09:16:00Z</cp:lastPrinted>
  <dcterms:created xsi:type="dcterms:W3CDTF">2026-02-10T09:23:00Z</dcterms:created>
  <dcterms:modified xsi:type="dcterms:W3CDTF">2026-03-12T08:00:00Z</dcterms:modified>
</cp:coreProperties>
</file>